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0E3E10">
      <w:pPr>
        <w:spacing w:beforeLines="100" w:before="312" w:afterLines="100" w:after="312" w:line="360" w:lineRule="auto"/>
        <w:jc w:val="center"/>
        <w:rPr>
          <w:rFonts w:ascii="宋体"/>
          <w:sz w:val="400"/>
          <w:szCs w:val="400"/>
        </w:rPr>
      </w:pPr>
      <w:bookmarkStart w:id="0" w:name="_GoBack"/>
      <w:bookmarkEnd w:id="0"/>
      <w:r>
        <w:rPr>
          <w:rFonts w:ascii="宋体"/>
          <w:noProof/>
          <w:sz w:val="400"/>
          <w:szCs w:val="400"/>
        </w:rPr>
        <w:drawing>
          <wp:inline distT="0" distB="0" distL="0" distR="0">
            <wp:extent cx="5381625" cy="600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600075"/>
                    </a:xfrm>
                    <a:prstGeom prst="rect">
                      <a:avLst/>
                    </a:prstGeom>
                    <a:noFill/>
                    <a:ln>
                      <a:noFill/>
                    </a:ln>
                  </pic:spPr>
                </pic:pic>
              </a:graphicData>
            </a:graphic>
          </wp:inline>
        </w:drawing>
      </w:r>
    </w:p>
    <w:p w:rsidR="00000000" w:rsidRDefault="000E3E10">
      <w:pPr>
        <w:tabs>
          <w:tab w:val="left" w:pos="360"/>
          <w:tab w:val="left" w:pos="8280"/>
          <w:tab w:val="left" w:pos="8460"/>
          <w:tab w:val="left" w:pos="8640"/>
          <w:tab w:val="left" w:pos="8820"/>
        </w:tabs>
        <w:spacing w:line="620" w:lineRule="exact"/>
        <w:jc w:val="center"/>
        <w:rPr>
          <w:rFonts w:eastAsia="楷体_GB2312" w:hint="eastAsia"/>
          <w:sz w:val="30"/>
        </w:rPr>
      </w:pPr>
      <w:proofErr w:type="gramStart"/>
      <w:r>
        <w:rPr>
          <w:rFonts w:eastAsia="楷体_GB2312" w:hint="eastAsia"/>
          <w:sz w:val="30"/>
        </w:rPr>
        <w:t>川交职</w:t>
      </w:r>
      <w:proofErr w:type="gramEnd"/>
      <w:r>
        <w:rPr>
          <w:rFonts w:eastAsia="楷体_GB2312" w:hint="eastAsia"/>
          <w:sz w:val="30"/>
        </w:rPr>
        <w:t>院发</w:t>
      </w:r>
      <w:r>
        <w:rPr>
          <w:rFonts w:ascii="楷体" w:eastAsia="楷体" w:hAnsi="楷体" w:hint="eastAsia"/>
          <w:sz w:val="30"/>
        </w:rPr>
        <w:t>﹝</w:t>
      </w:r>
      <w:r>
        <w:rPr>
          <w:rFonts w:eastAsia="楷体_GB2312" w:hint="eastAsia"/>
          <w:sz w:val="30"/>
        </w:rPr>
        <w:t>2017</w:t>
      </w:r>
      <w:r>
        <w:rPr>
          <w:rFonts w:ascii="楷体" w:eastAsia="楷体" w:hAnsi="楷体" w:hint="eastAsia"/>
          <w:sz w:val="30"/>
        </w:rPr>
        <w:t>﹞</w:t>
      </w:r>
      <w:r>
        <w:rPr>
          <w:rFonts w:eastAsia="楷体_GB2312" w:hint="eastAsia"/>
          <w:sz w:val="30"/>
        </w:rPr>
        <w:t>139</w:t>
      </w:r>
      <w:r>
        <w:rPr>
          <w:rFonts w:eastAsia="楷体_GB2312" w:hint="eastAsia"/>
          <w:sz w:val="30"/>
        </w:rPr>
        <w:t>号</w:t>
      </w:r>
    </w:p>
    <w:p w:rsidR="00000000" w:rsidRDefault="000E3E10">
      <w:pPr>
        <w:jc w:val="center"/>
        <w:rPr>
          <w:rFonts w:ascii="宋体" w:hint="eastAsia"/>
          <w:b/>
          <w:sz w:val="32"/>
        </w:rPr>
      </w:pPr>
      <w:r>
        <w:rPr>
          <w:rFonts w:ascii="宋体"/>
          <w:b/>
          <w:noProof/>
          <w:sz w:val="32"/>
        </w:rPr>
        <w:drawing>
          <wp:inline distT="0" distB="0" distL="0" distR="0">
            <wp:extent cx="5629275" cy="2095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209550"/>
                    </a:xfrm>
                    <a:prstGeom prst="rect">
                      <a:avLst/>
                    </a:prstGeom>
                    <a:noFill/>
                    <a:ln>
                      <a:noFill/>
                    </a:ln>
                  </pic:spPr>
                </pic:pic>
              </a:graphicData>
            </a:graphic>
          </wp:inline>
        </w:drawing>
      </w:r>
    </w:p>
    <w:p w:rsidR="00000000" w:rsidRDefault="000E3E10">
      <w:pPr>
        <w:spacing w:line="720" w:lineRule="exact"/>
        <w:jc w:val="center"/>
        <w:rPr>
          <w:rFonts w:ascii="方正小标宋_GBK" w:eastAsia="方正小标宋_GBK" w:hint="eastAsia"/>
          <w:b/>
          <w:color w:val="000000"/>
          <w:sz w:val="44"/>
          <w:szCs w:val="44"/>
        </w:rPr>
      </w:pPr>
      <w:r>
        <w:rPr>
          <w:rFonts w:ascii="方正小标宋_GBK" w:eastAsia="方正小标宋_GBK" w:hint="eastAsia"/>
          <w:b/>
          <w:color w:val="000000"/>
          <w:sz w:val="44"/>
          <w:szCs w:val="44"/>
        </w:rPr>
        <w:t xml:space="preserve"> </w:t>
      </w:r>
      <w:r>
        <w:rPr>
          <w:rFonts w:ascii="方正小标宋_GBK" w:eastAsia="方正小标宋_GBK" w:hint="eastAsia"/>
          <w:b/>
          <w:color w:val="000000"/>
          <w:sz w:val="44"/>
          <w:szCs w:val="44"/>
        </w:rPr>
        <w:t>四川交通职业技术学院关于印发</w:t>
      </w:r>
    </w:p>
    <w:p w:rsidR="00000000" w:rsidRDefault="000E3E10">
      <w:pPr>
        <w:spacing w:line="720" w:lineRule="exact"/>
        <w:jc w:val="center"/>
        <w:rPr>
          <w:rFonts w:ascii="方正小标宋_GBK" w:eastAsia="方正小标宋_GBK" w:hint="eastAsia"/>
          <w:b/>
          <w:color w:val="000000"/>
          <w:sz w:val="44"/>
          <w:szCs w:val="44"/>
        </w:rPr>
      </w:pPr>
      <w:r>
        <w:rPr>
          <w:rFonts w:ascii="方正小标宋_GBK" w:eastAsia="方正小标宋_GBK" w:hint="eastAsia"/>
          <w:b/>
          <w:color w:val="000000"/>
          <w:sz w:val="44"/>
          <w:szCs w:val="44"/>
        </w:rPr>
        <w:t>《大学生创新创业工作管理暂行办法》的通知</w:t>
      </w:r>
    </w:p>
    <w:p w:rsidR="00000000" w:rsidRDefault="000E3E10">
      <w:pPr>
        <w:spacing w:line="560" w:lineRule="exact"/>
        <w:jc w:val="center"/>
        <w:rPr>
          <w:color w:val="000000"/>
        </w:rPr>
      </w:pPr>
    </w:p>
    <w:p w:rsidR="00000000" w:rsidRDefault="000E3E10">
      <w:pPr>
        <w:spacing w:line="560" w:lineRule="exact"/>
        <w:rPr>
          <w:rFonts w:ascii="仿宋" w:eastAsia="仿宋" w:hAnsi="仿宋"/>
          <w:color w:val="000000"/>
          <w:sz w:val="32"/>
          <w:szCs w:val="32"/>
        </w:rPr>
      </w:pPr>
      <w:r>
        <w:rPr>
          <w:rFonts w:ascii="仿宋" w:eastAsia="仿宋" w:hAnsi="仿宋" w:hint="eastAsia"/>
          <w:color w:val="000000"/>
          <w:sz w:val="32"/>
          <w:szCs w:val="32"/>
        </w:rPr>
        <w:t>各系（部）、处（室）：</w:t>
      </w:r>
    </w:p>
    <w:p w:rsidR="00000000" w:rsidRDefault="000E3E10">
      <w:pPr>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为进一步规范学院大学生创新创业工作，持续深化创新创业教育改革，</w:t>
      </w:r>
      <w:r>
        <w:rPr>
          <w:rFonts w:ascii="仿宋" w:eastAsia="仿宋" w:hAnsi="仿宋" w:cs="Microsoft JhengHei" w:hint="eastAsia"/>
          <w:color w:val="000000"/>
          <w:spacing w:val="5"/>
          <w:sz w:val="32"/>
          <w:szCs w:val="32"/>
        </w:rPr>
        <w:t>结合学院工作实际，学院制定了</w:t>
      </w:r>
      <w:r>
        <w:rPr>
          <w:rFonts w:ascii="仿宋" w:eastAsia="仿宋" w:hAnsi="仿宋" w:hint="eastAsia"/>
          <w:color w:val="000000"/>
          <w:sz w:val="32"/>
          <w:szCs w:val="32"/>
        </w:rPr>
        <w:t>《大学生创新创业工作管理暂行办法》，并经</w:t>
      </w:r>
      <w:r>
        <w:rPr>
          <w:rFonts w:ascii="仿宋" w:eastAsia="仿宋" w:hAnsi="仿宋" w:hint="eastAsia"/>
          <w:color w:val="000000"/>
          <w:sz w:val="32"/>
          <w:szCs w:val="32"/>
        </w:rPr>
        <w:t>2017</w:t>
      </w:r>
      <w:r>
        <w:rPr>
          <w:rFonts w:ascii="仿宋" w:eastAsia="仿宋" w:hAnsi="仿宋" w:hint="eastAsia"/>
          <w:color w:val="000000"/>
          <w:sz w:val="32"/>
          <w:szCs w:val="32"/>
        </w:rPr>
        <w:t>年第</w:t>
      </w:r>
      <w:r>
        <w:rPr>
          <w:rFonts w:ascii="仿宋" w:eastAsia="仿宋" w:hAnsi="仿宋" w:hint="eastAsia"/>
          <w:color w:val="000000"/>
          <w:sz w:val="32"/>
          <w:szCs w:val="32"/>
        </w:rPr>
        <w:t>9</w:t>
      </w:r>
      <w:r>
        <w:rPr>
          <w:rFonts w:ascii="仿宋" w:eastAsia="仿宋" w:hAnsi="仿宋" w:hint="eastAsia"/>
          <w:color w:val="000000"/>
          <w:sz w:val="32"/>
          <w:szCs w:val="32"/>
        </w:rPr>
        <w:t>次院长办公会审议通过，现印发给你们，请遵照执行。</w:t>
      </w:r>
    </w:p>
    <w:p w:rsidR="00000000" w:rsidRDefault="000E3E10">
      <w:pPr>
        <w:spacing w:line="560" w:lineRule="exact"/>
        <w:ind w:firstLineChars="200" w:firstLine="640"/>
        <w:rPr>
          <w:rFonts w:ascii="仿宋" w:eastAsia="仿宋" w:hAnsi="仿宋"/>
          <w:color w:val="000000"/>
          <w:sz w:val="32"/>
          <w:szCs w:val="32"/>
        </w:rPr>
      </w:pPr>
    </w:p>
    <w:p w:rsidR="00000000" w:rsidRDefault="000E3E10">
      <w:pPr>
        <w:spacing w:line="560" w:lineRule="exact"/>
        <w:ind w:leftChars="300" w:left="1590" w:hangingChars="300" w:hanging="960"/>
        <w:rPr>
          <w:rFonts w:ascii="仿宋" w:eastAsia="仿宋" w:hAnsi="仿宋"/>
          <w:color w:val="000000"/>
          <w:sz w:val="32"/>
          <w:szCs w:val="32"/>
        </w:rPr>
      </w:pPr>
      <w:r>
        <w:rPr>
          <w:rFonts w:ascii="仿宋" w:eastAsia="仿宋" w:hAnsi="仿宋" w:hint="eastAsia"/>
          <w:noProof/>
          <w:color w:val="000000"/>
          <w:sz w:val="32"/>
          <w:szCs w:val="32"/>
        </w:rPr>
        <w:drawing>
          <wp:anchor distT="0" distB="0" distL="114300" distR="114300" simplePos="0" relativeHeight="251656704" behindDoc="1" locked="0" layoutInCell="1" allowOverlap="1">
            <wp:simplePos x="0" y="0"/>
            <wp:positionH relativeFrom="column">
              <wp:posOffset>1638300</wp:posOffset>
            </wp:positionH>
            <wp:positionV relativeFrom="paragraph">
              <wp:posOffset>447675</wp:posOffset>
            </wp:positionV>
            <wp:extent cx="3116580" cy="1682115"/>
            <wp:effectExtent l="0" t="0" r="0" b="0"/>
            <wp:wrapNone/>
            <wp:docPr id="5" name="图片 4" descr="DBSTEP_MARK&#10;FILENAME=1290310163218252034doc&#10;MARKNAME=四川交通职业技术学院5&#10;USERNAME=周玉鹃&#10;DATETIME=2017-06-27 11:24:35&#10;MARKGUID={E8A9E5FC-9842-4E1C-9658-9E657B1585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DBSTEP_MARK&#10;FILENAME=1290310163218252034doc&#10;MARKNAME=四川交通职业技术学院5&#10;USERNAME=周玉鹃&#10;DATETIME=2017-06-27 11:24:35&#10;MARKGUID={E8A9E5FC-9842-4E1C-9658-9E657B1585D3}"/>
                    <pic:cNvPicPr>
                      <a:picLocks noChangeAspect="1" noChangeArrowheads="1"/>
                    </pic:cNvPicPr>
                  </pic:nvPicPr>
                  <pic:blipFill>
                    <a:blip r:embed="rId9">
                      <a:clrChange>
                        <a:clrFrom>
                          <a:srgbClr val="FFFFFF"/>
                        </a:clrFrom>
                        <a:clrTo>
                          <a:srgbClr val="FFFFFF">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3116580" cy="16821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仿宋" w:eastAsia="仿宋" w:hAnsi="仿宋" w:hint="eastAsia"/>
          <w:color w:val="000000"/>
          <w:sz w:val="32"/>
          <w:szCs w:val="32"/>
        </w:rPr>
        <w:t>附件：四川交通职业技术学院大学生创新创业工作管理暂行办法</w:t>
      </w:r>
    </w:p>
    <w:p w:rsidR="00000000" w:rsidRDefault="000E3E10">
      <w:pPr>
        <w:spacing w:line="560" w:lineRule="exact"/>
        <w:jc w:val="right"/>
        <w:rPr>
          <w:rFonts w:ascii="仿宋" w:eastAsia="仿宋" w:hAnsi="仿宋"/>
          <w:color w:val="000000"/>
          <w:sz w:val="32"/>
          <w:szCs w:val="32"/>
        </w:rPr>
      </w:pPr>
    </w:p>
    <w:p w:rsidR="00000000" w:rsidRDefault="000E3E10">
      <w:pPr>
        <w:spacing w:line="560" w:lineRule="exact"/>
        <w:ind w:right="640"/>
        <w:jc w:val="center"/>
        <w:rPr>
          <w:rFonts w:ascii="仿宋" w:eastAsia="仿宋" w:hAnsi="仿宋"/>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四川交通职业技术学院</w:t>
      </w:r>
    </w:p>
    <w:p w:rsidR="00000000" w:rsidRDefault="000E3E10">
      <w:pPr>
        <w:spacing w:line="560" w:lineRule="exact"/>
        <w:ind w:right="1120"/>
        <w:jc w:val="center"/>
        <w:rPr>
          <w:rFonts w:ascii="仿宋" w:eastAsia="仿宋" w:hAnsi="仿宋"/>
          <w:color w:val="000000"/>
          <w:sz w:val="32"/>
          <w:szCs w:val="32"/>
        </w:rPr>
      </w:pPr>
      <w:r>
        <w:rPr>
          <w:rFonts w:ascii="仿宋" w:eastAsia="仿宋" w:hAnsi="仿宋" w:hint="eastAsia"/>
          <w:color w:val="000000"/>
          <w:sz w:val="32"/>
          <w:szCs w:val="32"/>
        </w:rPr>
        <w:t xml:space="preserve">                    </w:t>
      </w:r>
      <w:r>
        <w:rPr>
          <w:rFonts w:ascii="仿宋" w:eastAsia="仿宋" w:hAnsi="仿宋" w:hint="eastAsia"/>
          <w:color w:val="000000"/>
          <w:sz w:val="32"/>
          <w:szCs w:val="32"/>
        </w:rPr>
        <w:t xml:space="preserve">        2017</w:t>
      </w:r>
      <w:r>
        <w:rPr>
          <w:rFonts w:ascii="仿宋" w:eastAsia="仿宋" w:hAnsi="仿宋" w:hint="eastAsia"/>
          <w:color w:val="000000"/>
          <w:sz w:val="32"/>
          <w:szCs w:val="32"/>
        </w:rPr>
        <w:t>年</w:t>
      </w:r>
      <w:r>
        <w:rPr>
          <w:rFonts w:ascii="仿宋" w:eastAsia="仿宋" w:hAnsi="仿宋" w:hint="eastAsia"/>
          <w:color w:val="000000"/>
          <w:sz w:val="32"/>
          <w:szCs w:val="32"/>
        </w:rPr>
        <w:t>6</w:t>
      </w:r>
      <w:r>
        <w:rPr>
          <w:rFonts w:ascii="仿宋" w:eastAsia="仿宋" w:hAnsi="仿宋" w:hint="eastAsia"/>
          <w:color w:val="000000"/>
          <w:sz w:val="32"/>
          <w:szCs w:val="32"/>
        </w:rPr>
        <w:t>月</w:t>
      </w:r>
      <w:r>
        <w:rPr>
          <w:rFonts w:ascii="仿宋" w:eastAsia="仿宋" w:hAnsi="仿宋" w:hint="eastAsia"/>
          <w:color w:val="000000"/>
          <w:sz w:val="32"/>
          <w:szCs w:val="32"/>
        </w:rPr>
        <w:t>27</w:t>
      </w:r>
      <w:r>
        <w:rPr>
          <w:rFonts w:ascii="仿宋" w:eastAsia="仿宋" w:hAnsi="仿宋" w:hint="eastAsia"/>
          <w:color w:val="000000"/>
          <w:sz w:val="32"/>
          <w:szCs w:val="32"/>
        </w:rPr>
        <w:t>日</w:t>
      </w:r>
    </w:p>
    <w:p w:rsidR="00000000" w:rsidRDefault="000E3E10">
      <w:pPr>
        <w:spacing w:line="560" w:lineRule="exact"/>
        <w:ind w:right="640"/>
        <w:jc w:val="center"/>
        <w:rPr>
          <w:rFonts w:ascii="仿宋_GB2312" w:eastAsia="仿宋_GB2312" w:hAnsi="Calibri" w:hint="eastAsia"/>
          <w:sz w:val="32"/>
          <w:szCs w:val="32"/>
        </w:rPr>
      </w:pPr>
      <w:r>
        <w:rPr>
          <w:rFonts w:ascii="仿宋" w:eastAsia="仿宋" w:hAnsi="仿宋" w:hint="eastAsia"/>
          <w:color w:val="000000"/>
          <w:sz w:val="32"/>
          <w:szCs w:val="32"/>
        </w:rPr>
        <w:br/>
      </w:r>
    </w:p>
    <w:p w:rsidR="00000000" w:rsidRDefault="000E3E10">
      <w:pPr>
        <w:spacing w:line="200" w:lineRule="exact"/>
        <w:ind w:right="641"/>
        <w:jc w:val="center"/>
        <w:rPr>
          <w:rFonts w:ascii="仿宋_GB2312" w:eastAsia="仿宋_GB2312" w:hAnsi="Calibri" w:hint="eastAsia"/>
          <w:sz w:val="32"/>
          <w:szCs w:val="32"/>
        </w:rPr>
      </w:pPr>
    </w:p>
    <w:p w:rsidR="00000000" w:rsidRDefault="000E3E10">
      <w:pPr>
        <w:spacing w:line="200" w:lineRule="exact"/>
        <w:ind w:right="641"/>
        <w:jc w:val="center"/>
        <w:rPr>
          <w:rFonts w:ascii="仿宋_GB2312" w:eastAsia="仿宋_GB2312" w:hAnsi="Calibri" w:hint="eastAsia"/>
          <w:sz w:val="32"/>
          <w:szCs w:val="32"/>
        </w:rPr>
      </w:pPr>
    </w:p>
    <w:p w:rsidR="00000000" w:rsidRDefault="000E3E10">
      <w:pPr>
        <w:spacing w:line="200" w:lineRule="exact"/>
        <w:ind w:right="641"/>
        <w:jc w:val="center"/>
        <w:rPr>
          <w:rFonts w:ascii="仿宋_GB2312" w:eastAsia="仿宋_GB2312" w:hAnsi="Calibri" w:hint="eastAsia"/>
          <w:sz w:val="32"/>
          <w:szCs w:val="32"/>
        </w:rPr>
      </w:pPr>
    </w:p>
    <w:p w:rsidR="00000000" w:rsidRDefault="000E3E10" w:rsidP="000E3E10">
      <w:pPr>
        <w:snapToGrid w:val="0"/>
        <w:ind w:firstLineChars="50" w:firstLine="105"/>
        <w:rPr>
          <w:rFonts w:ascii="仿宋_GB2312" w:eastAsia="仿宋_GB2312" w:hAnsi="Calibri" w:hint="eastAsia"/>
          <w:snapToGrid w:val="0"/>
          <w:spacing w:val="-16"/>
          <w:kern w:val="0"/>
          <w:sz w:val="32"/>
          <w:szCs w:val="22"/>
        </w:rPr>
      </w:pPr>
      <w:r>
        <w:rPr>
          <w:rFonts w:ascii="Calibri" w:hAnsi="Calibri"/>
          <w:noProof/>
          <w:spacing w:val="-16"/>
          <w:kern w:val="0"/>
          <w:szCs w:val="22"/>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311150</wp:posOffset>
                </wp:positionV>
                <wp:extent cx="5741035" cy="11430"/>
                <wp:effectExtent l="9525" t="6350" r="12065" b="10795"/>
                <wp:wrapNone/>
                <wp:docPr id="4" name="_x0000_s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1035" cy="11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_x0000_s2059"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5pt" to="452.0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"/>
            </w:pict>
          </mc:Fallback>
        </mc:AlternateContent>
      </w:r>
      <w:r>
        <w:rPr>
          <w:rFonts w:ascii="Calibri" w:hAnsi="Calibri"/>
          <w:noProof/>
          <w:spacing w:val="-16"/>
          <w:kern w:val="0"/>
          <w:szCs w:val="22"/>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6350</wp:posOffset>
                </wp:positionV>
                <wp:extent cx="5741035" cy="11430"/>
                <wp:effectExtent l="9525" t="6350" r="12065" b="10795"/>
                <wp:wrapNone/>
                <wp:docPr id="3" name="_x0000_s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1035" cy="1143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_x0000_s2059"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452.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"/>
            </w:pict>
          </mc:Fallback>
        </mc:AlternateContent>
      </w:r>
      <w:r>
        <w:rPr>
          <w:rFonts w:ascii="仿宋_GB2312" w:eastAsia="仿宋_GB2312" w:hAnsi="Calibri" w:hint="eastAsia"/>
          <w:snapToGrid w:val="0"/>
          <w:spacing w:val="-16"/>
          <w:kern w:val="0"/>
          <w:sz w:val="32"/>
          <w:szCs w:val="22"/>
        </w:rPr>
        <w:t>四川交通职业技术学院党委行政办公室</w:t>
      </w:r>
      <w:r>
        <w:rPr>
          <w:rFonts w:ascii="仿宋_GB2312" w:eastAsia="仿宋_GB2312" w:hAnsi="Calibri" w:hint="eastAsia"/>
          <w:snapToGrid w:val="0"/>
          <w:spacing w:val="-16"/>
          <w:kern w:val="0"/>
          <w:sz w:val="32"/>
          <w:szCs w:val="22"/>
        </w:rPr>
        <w:t xml:space="preserve">         2017</w:t>
      </w:r>
      <w:r>
        <w:rPr>
          <w:rFonts w:ascii="仿宋_GB2312" w:eastAsia="仿宋_GB2312" w:hAnsi="Calibri" w:hint="eastAsia"/>
          <w:snapToGrid w:val="0"/>
          <w:spacing w:val="-16"/>
          <w:kern w:val="0"/>
          <w:sz w:val="32"/>
          <w:szCs w:val="22"/>
        </w:rPr>
        <w:t>年</w:t>
      </w:r>
      <w:r>
        <w:rPr>
          <w:rFonts w:ascii="仿宋_GB2312" w:eastAsia="仿宋_GB2312" w:hAnsi="Calibri" w:hint="eastAsia"/>
          <w:snapToGrid w:val="0"/>
          <w:spacing w:val="-16"/>
          <w:kern w:val="0"/>
          <w:sz w:val="32"/>
          <w:szCs w:val="22"/>
        </w:rPr>
        <w:t>6</w:t>
      </w:r>
      <w:r>
        <w:rPr>
          <w:rFonts w:ascii="仿宋_GB2312" w:eastAsia="仿宋_GB2312" w:hAnsi="Calibri" w:hint="eastAsia"/>
          <w:snapToGrid w:val="0"/>
          <w:spacing w:val="-16"/>
          <w:kern w:val="0"/>
          <w:sz w:val="32"/>
          <w:szCs w:val="22"/>
        </w:rPr>
        <w:t>月</w:t>
      </w:r>
      <w:r>
        <w:rPr>
          <w:rFonts w:ascii="仿宋_GB2312" w:eastAsia="仿宋_GB2312" w:hAnsi="Calibri" w:hint="eastAsia"/>
          <w:snapToGrid w:val="0"/>
          <w:spacing w:val="-16"/>
          <w:kern w:val="0"/>
          <w:sz w:val="32"/>
          <w:szCs w:val="22"/>
        </w:rPr>
        <w:t>27</w:t>
      </w:r>
      <w:r>
        <w:rPr>
          <w:rFonts w:ascii="仿宋_GB2312" w:eastAsia="仿宋_GB2312" w:hAnsi="Calibri" w:hint="eastAsia"/>
          <w:snapToGrid w:val="0"/>
          <w:spacing w:val="-16"/>
          <w:kern w:val="0"/>
          <w:sz w:val="32"/>
          <w:szCs w:val="22"/>
        </w:rPr>
        <w:t>日印发</w:t>
      </w:r>
    </w:p>
    <w:p w:rsidR="00000000" w:rsidRDefault="000E3E10">
      <w:pPr>
        <w:spacing w:line="560" w:lineRule="exact"/>
        <w:rPr>
          <w:rFonts w:ascii="仿宋" w:eastAsia="仿宋" w:hAnsi="仿宋"/>
          <w:color w:val="000000"/>
          <w:sz w:val="32"/>
          <w:szCs w:val="32"/>
        </w:rPr>
        <w:sectPr w:rsidR="00000000">
          <w:footerReference w:type="even" r:id="rId10"/>
          <w:footerReference w:type="default" r:id="rId11"/>
          <w:pgSz w:w="11906" w:h="16838"/>
          <w:pgMar w:top="1673" w:right="1361" w:bottom="1673" w:left="1474" w:header="851" w:footer="992" w:gutter="0"/>
          <w:cols w:space="720"/>
          <w:titlePg/>
          <w:docGrid w:type="lines" w:linePitch="312"/>
        </w:sectPr>
      </w:pPr>
    </w:p>
    <w:p w:rsidR="00000000" w:rsidRDefault="000E3E10">
      <w:pPr>
        <w:spacing w:line="720" w:lineRule="exact"/>
        <w:rPr>
          <w:rFonts w:ascii="黑体" w:eastAsia="黑体" w:hAnsi="黑体"/>
          <w:color w:val="000000"/>
          <w:sz w:val="32"/>
          <w:szCs w:val="32"/>
        </w:rPr>
      </w:pPr>
      <w:r>
        <w:rPr>
          <w:rFonts w:ascii="黑体" w:eastAsia="黑体" w:hAnsi="黑体" w:hint="eastAsia"/>
          <w:color w:val="000000"/>
          <w:sz w:val="32"/>
          <w:szCs w:val="32"/>
        </w:rPr>
        <w:lastRenderedPageBreak/>
        <w:t>附件</w:t>
      </w:r>
    </w:p>
    <w:p w:rsidR="00000000" w:rsidRDefault="000E3E10">
      <w:pPr>
        <w:spacing w:line="720" w:lineRule="exact"/>
        <w:jc w:val="center"/>
        <w:rPr>
          <w:rFonts w:ascii="黑体" w:eastAsia="黑体" w:hAnsi="黑体" w:cs="Arial Unicode MS"/>
          <w:b/>
          <w:color w:val="000000"/>
          <w:w w:val="99"/>
          <w:position w:val="1"/>
          <w:sz w:val="32"/>
          <w:szCs w:val="32"/>
        </w:rPr>
      </w:pPr>
      <w:r>
        <w:rPr>
          <w:rFonts w:ascii="黑体" w:eastAsia="黑体" w:hAnsi="黑体" w:cs="Arial Unicode MS" w:hint="eastAsia"/>
          <w:b/>
          <w:color w:val="000000"/>
          <w:w w:val="99"/>
          <w:position w:val="1"/>
          <w:sz w:val="32"/>
          <w:szCs w:val="32"/>
        </w:rPr>
        <w:t>四川交通职业技术学院</w:t>
      </w:r>
    </w:p>
    <w:p w:rsidR="00000000" w:rsidRDefault="000E3E10">
      <w:pPr>
        <w:spacing w:line="720" w:lineRule="exact"/>
        <w:jc w:val="center"/>
        <w:rPr>
          <w:rFonts w:ascii="黑体" w:eastAsia="黑体" w:hAnsi="黑体" w:cs="Arial Unicode MS"/>
          <w:b/>
          <w:color w:val="000000"/>
          <w:w w:val="99"/>
          <w:position w:val="-2"/>
          <w:sz w:val="32"/>
          <w:szCs w:val="32"/>
        </w:rPr>
      </w:pPr>
      <w:r>
        <w:rPr>
          <w:rFonts w:ascii="黑体" w:eastAsia="黑体" w:hAnsi="黑体" w:cs="Arial Unicode MS" w:hint="eastAsia"/>
          <w:b/>
          <w:color w:val="000000"/>
          <w:w w:val="99"/>
          <w:position w:val="1"/>
          <w:sz w:val="32"/>
          <w:szCs w:val="32"/>
        </w:rPr>
        <w:t>大学生</w:t>
      </w:r>
      <w:r>
        <w:rPr>
          <w:rFonts w:ascii="黑体" w:eastAsia="黑体" w:hAnsi="黑体" w:cs="Arial Unicode MS"/>
          <w:b/>
          <w:color w:val="000000"/>
          <w:spacing w:val="2"/>
          <w:w w:val="99"/>
          <w:position w:val="-2"/>
          <w:sz w:val="32"/>
          <w:szCs w:val="32"/>
        </w:rPr>
        <w:t>创新</w:t>
      </w:r>
      <w:r>
        <w:rPr>
          <w:rFonts w:ascii="黑体" w:eastAsia="黑体" w:hAnsi="黑体" w:cs="Arial Unicode MS"/>
          <w:b/>
          <w:color w:val="000000"/>
          <w:w w:val="99"/>
          <w:position w:val="-2"/>
          <w:sz w:val="32"/>
          <w:szCs w:val="32"/>
        </w:rPr>
        <w:t>创业</w:t>
      </w:r>
      <w:r>
        <w:rPr>
          <w:rFonts w:ascii="黑体" w:eastAsia="黑体" w:hAnsi="黑体" w:cs="Arial Unicode MS" w:hint="eastAsia"/>
          <w:b/>
          <w:color w:val="000000"/>
          <w:w w:val="99"/>
          <w:position w:val="-2"/>
          <w:sz w:val="32"/>
          <w:szCs w:val="32"/>
        </w:rPr>
        <w:t>工作管理</w:t>
      </w:r>
      <w:r>
        <w:rPr>
          <w:rFonts w:ascii="黑体" w:eastAsia="黑体" w:hAnsi="黑体" w:cs="Arial Unicode MS"/>
          <w:b/>
          <w:color w:val="000000"/>
          <w:w w:val="99"/>
          <w:position w:val="-2"/>
          <w:sz w:val="32"/>
          <w:szCs w:val="32"/>
        </w:rPr>
        <w:t>暂行</w:t>
      </w:r>
      <w:r>
        <w:rPr>
          <w:rFonts w:ascii="黑体" w:eastAsia="黑体" w:hAnsi="黑体" w:cs="Arial Unicode MS"/>
          <w:b/>
          <w:color w:val="000000"/>
          <w:spacing w:val="2"/>
          <w:w w:val="99"/>
          <w:position w:val="-2"/>
          <w:sz w:val="32"/>
          <w:szCs w:val="32"/>
        </w:rPr>
        <w:t>办</w:t>
      </w:r>
      <w:r>
        <w:rPr>
          <w:rFonts w:ascii="黑体" w:eastAsia="黑体" w:hAnsi="黑体" w:cs="Arial Unicode MS"/>
          <w:b/>
          <w:color w:val="000000"/>
          <w:w w:val="99"/>
          <w:position w:val="-2"/>
          <w:sz w:val="32"/>
          <w:szCs w:val="32"/>
        </w:rPr>
        <w:t>法</w:t>
      </w:r>
    </w:p>
    <w:p w:rsidR="00000000" w:rsidRDefault="000E3E10">
      <w:pPr>
        <w:spacing w:line="720" w:lineRule="exact"/>
        <w:jc w:val="center"/>
        <w:rPr>
          <w:rFonts w:ascii="仿宋" w:eastAsia="仿宋" w:hAnsi="仿宋" w:cs="Arial Unicode MS"/>
          <w:color w:val="000000"/>
          <w:w w:val="99"/>
          <w:position w:val="-2"/>
          <w:sz w:val="44"/>
          <w:szCs w:val="44"/>
        </w:rPr>
      </w:pPr>
    </w:p>
    <w:p w:rsidR="00000000" w:rsidRDefault="000E3E10">
      <w:pPr>
        <w:tabs>
          <w:tab w:val="left" w:pos="4900"/>
          <w:tab w:val="left" w:pos="5540"/>
        </w:tabs>
        <w:jc w:val="center"/>
        <w:rPr>
          <w:rFonts w:ascii="仿宋" w:eastAsia="仿宋" w:hAnsi="仿宋" w:cs="Microsoft JhengHei"/>
          <w:b/>
          <w:color w:val="000000"/>
          <w:w w:val="99"/>
          <w:sz w:val="32"/>
          <w:szCs w:val="32"/>
        </w:rPr>
      </w:pPr>
      <w:r>
        <w:rPr>
          <w:rFonts w:ascii="仿宋" w:eastAsia="仿宋" w:hAnsi="仿宋" w:cs="Microsoft JhengHei"/>
          <w:b/>
          <w:color w:val="000000"/>
          <w:spacing w:val="2"/>
          <w:sz w:val="32"/>
          <w:szCs w:val="32"/>
        </w:rPr>
        <w:t>第</w:t>
      </w:r>
      <w:r>
        <w:rPr>
          <w:rFonts w:ascii="仿宋" w:eastAsia="仿宋" w:hAnsi="仿宋" w:cs="Microsoft JhengHei"/>
          <w:b/>
          <w:color w:val="000000"/>
          <w:sz w:val="32"/>
          <w:szCs w:val="32"/>
        </w:rPr>
        <w:t>一章总</w:t>
      </w:r>
      <w:r>
        <w:rPr>
          <w:rFonts w:ascii="仿宋" w:eastAsia="仿宋" w:hAnsi="仿宋" w:cs="Microsoft JhengHei"/>
          <w:b/>
          <w:color w:val="000000"/>
          <w:w w:val="99"/>
          <w:sz w:val="32"/>
          <w:szCs w:val="32"/>
        </w:rPr>
        <w:t>则</w:t>
      </w:r>
    </w:p>
    <w:p w:rsidR="00000000" w:rsidRDefault="000E3E10">
      <w:pPr>
        <w:tabs>
          <w:tab w:val="left" w:pos="4900"/>
          <w:tab w:val="left" w:pos="5540"/>
        </w:tabs>
        <w:jc w:val="center"/>
        <w:rPr>
          <w:rFonts w:ascii="仿宋" w:eastAsia="仿宋" w:hAnsi="仿宋" w:cs="Arial Unicode MS"/>
          <w:color w:val="000000"/>
          <w:sz w:val="44"/>
          <w:szCs w:val="44"/>
        </w:rPr>
      </w:pPr>
    </w:p>
    <w:p w:rsidR="00000000" w:rsidRDefault="000E3E10">
      <w:pPr>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color w:val="000000"/>
          <w:spacing w:val="2"/>
          <w:sz w:val="32"/>
          <w:szCs w:val="32"/>
        </w:rPr>
        <w:t>第</w:t>
      </w:r>
      <w:r>
        <w:rPr>
          <w:rFonts w:ascii="黑体" w:eastAsia="黑体" w:hAnsi="黑体" w:cs="Microsoft JhengHei"/>
          <w:color w:val="000000"/>
          <w:spacing w:val="3"/>
          <w:sz w:val="32"/>
          <w:szCs w:val="32"/>
        </w:rPr>
        <w:t>一</w:t>
      </w:r>
      <w:r>
        <w:rPr>
          <w:rFonts w:ascii="黑体" w:eastAsia="黑体" w:hAnsi="黑体" w:cs="Microsoft JhengHei"/>
          <w:color w:val="000000"/>
          <w:sz w:val="32"/>
          <w:szCs w:val="32"/>
        </w:rPr>
        <w:t>条</w:t>
      </w:r>
      <w:r>
        <w:rPr>
          <w:rFonts w:ascii="黑体" w:eastAsia="黑体" w:hAnsi="黑体" w:cs="Microsoft JhengHei" w:hint="eastAsia"/>
          <w:color w:val="000000"/>
          <w:sz w:val="32"/>
          <w:szCs w:val="32"/>
        </w:rPr>
        <w:t xml:space="preserve">  </w:t>
      </w:r>
      <w:r>
        <w:rPr>
          <w:rFonts w:ascii="仿宋" w:eastAsia="仿宋" w:hAnsi="仿宋" w:cs="Microsoft JhengHei"/>
          <w:color w:val="000000"/>
          <w:spacing w:val="5"/>
          <w:sz w:val="32"/>
          <w:szCs w:val="32"/>
        </w:rPr>
        <w:t>根据</w:t>
      </w:r>
      <w:r>
        <w:rPr>
          <w:rFonts w:ascii="仿宋" w:eastAsia="仿宋" w:hAnsi="仿宋" w:cs="Microsoft JhengHei" w:hint="eastAsia"/>
          <w:color w:val="000000"/>
          <w:spacing w:val="2"/>
          <w:sz w:val="32"/>
          <w:szCs w:val="32"/>
        </w:rPr>
        <w:t>《国务院关于进一步做好新形势下就业创业工作的意见》（国发〔</w:t>
      </w:r>
      <w:r>
        <w:rPr>
          <w:rFonts w:ascii="仿宋" w:eastAsia="仿宋" w:hAnsi="仿宋" w:cs="Microsoft JhengHei" w:hint="eastAsia"/>
          <w:color w:val="000000"/>
          <w:spacing w:val="2"/>
          <w:sz w:val="32"/>
          <w:szCs w:val="32"/>
        </w:rPr>
        <w:t>2015</w:t>
      </w:r>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23</w:t>
      </w:r>
      <w:r>
        <w:rPr>
          <w:rFonts w:ascii="仿宋" w:eastAsia="仿宋" w:hAnsi="仿宋" w:cs="Microsoft JhengHei" w:hint="eastAsia"/>
          <w:color w:val="000000"/>
          <w:spacing w:val="2"/>
          <w:sz w:val="32"/>
          <w:szCs w:val="32"/>
        </w:rPr>
        <w:t>号）、《国务院办公厅关于深化高等学校创新创业教育改革的实施意见》（国办发〔</w:t>
      </w:r>
      <w:r>
        <w:rPr>
          <w:rFonts w:ascii="仿宋" w:eastAsia="仿宋" w:hAnsi="仿宋" w:cs="Microsoft JhengHei" w:hint="eastAsia"/>
          <w:color w:val="000000"/>
          <w:spacing w:val="2"/>
          <w:sz w:val="32"/>
          <w:szCs w:val="32"/>
        </w:rPr>
        <w:t>2015</w:t>
      </w:r>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36</w:t>
      </w:r>
      <w:r>
        <w:rPr>
          <w:rFonts w:ascii="仿宋" w:eastAsia="仿宋" w:hAnsi="仿宋" w:cs="Microsoft JhengHei" w:hint="eastAsia"/>
          <w:color w:val="000000"/>
          <w:spacing w:val="2"/>
          <w:sz w:val="32"/>
          <w:szCs w:val="32"/>
        </w:rPr>
        <w:t>号）、《中共四川省委办公厅、四川省人民政府办公厅关于改革完善体制机制大力促进大学生和科技人才创新创业的意见》（川委办〔</w:t>
      </w:r>
      <w:r>
        <w:rPr>
          <w:rFonts w:ascii="仿宋" w:eastAsia="仿宋" w:hAnsi="仿宋" w:cs="Microsoft JhengHei" w:hint="eastAsia"/>
          <w:color w:val="000000"/>
          <w:spacing w:val="2"/>
          <w:sz w:val="32"/>
          <w:szCs w:val="32"/>
        </w:rPr>
        <w:t>2014</w:t>
      </w:r>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2</w:t>
      </w:r>
      <w:r>
        <w:rPr>
          <w:rFonts w:ascii="仿宋" w:eastAsia="仿宋" w:hAnsi="仿宋" w:cs="Microsoft JhengHei" w:hint="eastAsia"/>
          <w:color w:val="000000"/>
          <w:spacing w:val="2"/>
          <w:sz w:val="32"/>
          <w:szCs w:val="32"/>
        </w:rPr>
        <w:t>5</w:t>
      </w:r>
      <w:r>
        <w:rPr>
          <w:rFonts w:ascii="仿宋" w:eastAsia="仿宋" w:hAnsi="仿宋" w:cs="Microsoft JhengHei" w:hint="eastAsia"/>
          <w:color w:val="000000"/>
          <w:spacing w:val="2"/>
          <w:sz w:val="32"/>
          <w:szCs w:val="32"/>
        </w:rPr>
        <w:t>号）、《四川省人民政府办公厅关于加大力度促进高校毕业生就业创业的意见》（川办发〔</w:t>
      </w:r>
      <w:r>
        <w:rPr>
          <w:rFonts w:ascii="仿宋" w:eastAsia="仿宋" w:hAnsi="仿宋" w:cs="Microsoft JhengHei" w:hint="eastAsia"/>
          <w:color w:val="000000"/>
          <w:spacing w:val="2"/>
          <w:sz w:val="32"/>
          <w:szCs w:val="32"/>
        </w:rPr>
        <w:t>2014</w:t>
      </w:r>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26</w:t>
      </w:r>
      <w:r>
        <w:rPr>
          <w:rFonts w:ascii="仿宋" w:eastAsia="仿宋" w:hAnsi="仿宋" w:cs="Microsoft JhengHei" w:hint="eastAsia"/>
          <w:color w:val="000000"/>
          <w:spacing w:val="2"/>
          <w:sz w:val="32"/>
          <w:szCs w:val="32"/>
        </w:rPr>
        <w:t>号）、《四川省人力资源和社会保障厅、四川省财政厅、四川省教育厅、中国人民银行成都分行关于贯彻落实省政府办公厅加大力度促进高校毕业生就业创业意见有关问题的通知》（川</w:t>
      </w:r>
      <w:proofErr w:type="gramStart"/>
      <w:r>
        <w:rPr>
          <w:rFonts w:ascii="仿宋" w:eastAsia="仿宋" w:hAnsi="仿宋" w:cs="Microsoft JhengHei" w:hint="eastAsia"/>
          <w:color w:val="000000"/>
          <w:spacing w:val="2"/>
          <w:sz w:val="32"/>
          <w:szCs w:val="32"/>
        </w:rPr>
        <w:t>人社发</w:t>
      </w:r>
      <w:proofErr w:type="gramEnd"/>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2014</w:t>
      </w:r>
      <w:r>
        <w:rPr>
          <w:rFonts w:ascii="仿宋" w:eastAsia="仿宋" w:hAnsi="仿宋" w:cs="Microsoft JhengHei" w:hint="eastAsia"/>
          <w:color w:val="000000"/>
          <w:spacing w:val="2"/>
          <w:sz w:val="32"/>
          <w:szCs w:val="32"/>
        </w:rPr>
        <w:t>〕</w:t>
      </w:r>
      <w:r>
        <w:rPr>
          <w:rFonts w:ascii="仿宋" w:eastAsia="仿宋" w:hAnsi="仿宋" w:cs="Microsoft JhengHei" w:hint="eastAsia"/>
          <w:color w:val="000000"/>
          <w:spacing w:val="2"/>
          <w:sz w:val="32"/>
          <w:szCs w:val="32"/>
        </w:rPr>
        <w:t>20</w:t>
      </w:r>
      <w:r>
        <w:rPr>
          <w:rFonts w:ascii="仿宋" w:eastAsia="仿宋" w:hAnsi="仿宋" w:cs="Microsoft JhengHei" w:hint="eastAsia"/>
          <w:color w:val="000000"/>
          <w:spacing w:val="2"/>
          <w:sz w:val="32"/>
          <w:szCs w:val="32"/>
        </w:rPr>
        <w:t>号）等文件规定</w:t>
      </w:r>
      <w:r>
        <w:rPr>
          <w:rFonts w:ascii="仿宋" w:eastAsia="仿宋" w:hAnsi="仿宋" w:cs="Microsoft JhengHei"/>
          <w:color w:val="000000"/>
          <w:sz w:val="32"/>
          <w:szCs w:val="32"/>
        </w:rPr>
        <w:t>，</w:t>
      </w:r>
      <w:r>
        <w:rPr>
          <w:rFonts w:ascii="仿宋" w:eastAsia="仿宋" w:hAnsi="仿宋" w:cs="Microsoft JhengHei"/>
          <w:color w:val="000000"/>
          <w:spacing w:val="3"/>
          <w:sz w:val="32"/>
          <w:szCs w:val="32"/>
        </w:rPr>
        <w:t>制</w:t>
      </w:r>
      <w:r>
        <w:rPr>
          <w:rFonts w:ascii="仿宋" w:eastAsia="仿宋" w:hAnsi="仿宋" w:cs="Microsoft JhengHei"/>
          <w:color w:val="000000"/>
          <w:sz w:val="32"/>
          <w:szCs w:val="32"/>
        </w:rPr>
        <w:t>定本</w:t>
      </w:r>
      <w:r>
        <w:rPr>
          <w:rFonts w:ascii="仿宋" w:eastAsia="仿宋" w:hAnsi="仿宋" w:cs="Microsoft JhengHei"/>
          <w:color w:val="000000"/>
          <w:spacing w:val="2"/>
          <w:sz w:val="32"/>
          <w:szCs w:val="32"/>
        </w:rPr>
        <w:t>办</w:t>
      </w:r>
      <w:r>
        <w:rPr>
          <w:rFonts w:ascii="仿宋" w:eastAsia="仿宋" w:hAnsi="仿宋" w:cs="Microsoft JhengHei"/>
          <w:color w:val="000000"/>
          <w:sz w:val="32"/>
          <w:szCs w:val="32"/>
        </w:rPr>
        <w:t>法。</w:t>
      </w:r>
    </w:p>
    <w:p w:rsidR="00000000" w:rsidRDefault="000E3E10">
      <w:pPr>
        <w:tabs>
          <w:tab w:val="left" w:pos="0"/>
          <w:tab w:val="left" w:pos="9072"/>
        </w:tabs>
        <w:spacing w:line="600" w:lineRule="exact"/>
        <w:ind w:firstLineChars="200" w:firstLine="648"/>
        <w:rPr>
          <w:rFonts w:ascii="仿宋" w:eastAsia="仿宋" w:hAnsi="仿宋" w:cs="Microsoft JhengHei"/>
          <w:color w:val="000000"/>
          <w:w w:val="99"/>
          <w:sz w:val="32"/>
          <w:szCs w:val="32"/>
        </w:rPr>
      </w:pPr>
      <w:r>
        <w:rPr>
          <w:rFonts w:ascii="黑体" w:eastAsia="黑体" w:hAnsi="黑体" w:cs="Microsoft JhengHei" w:hint="eastAsia"/>
          <w:color w:val="000000"/>
          <w:spacing w:val="2"/>
          <w:sz w:val="32"/>
          <w:szCs w:val="32"/>
        </w:rPr>
        <w:t>第二条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z w:val="32"/>
          <w:szCs w:val="32"/>
        </w:rPr>
        <w:t>创新创业</w:t>
      </w:r>
      <w:r>
        <w:rPr>
          <w:rFonts w:ascii="仿宋" w:eastAsia="仿宋" w:hAnsi="仿宋" w:cs="Microsoft JhengHei" w:hint="eastAsia"/>
          <w:color w:val="000000"/>
          <w:sz w:val="32"/>
          <w:szCs w:val="32"/>
        </w:rPr>
        <w:t>工作坚持育人为本、面向全体、分类实施、结合专业、强化实践，</w:t>
      </w:r>
      <w:r>
        <w:rPr>
          <w:rFonts w:ascii="仿宋" w:eastAsia="仿宋" w:hAnsi="仿宋" w:cs="Microsoft JhengHei" w:hint="eastAsia"/>
          <w:color w:val="000000"/>
          <w:spacing w:val="3"/>
          <w:sz w:val="32"/>
          <w:szCs w:val="32"/>
        </w:rPr>
        <w:t>旨在</w:t>
      </w:r>
      <w:r>
        <w:rPr>
          <w:rFonts w:ascii="仿宋" w:eastAsia="仿宋" w:hAnsi="仿宋" w:cs="Microsoft JhengHei"/>
          <w:color w:val="000000"/>
          <w:sz w:val="32"/>
          <w:szCs w:val="32"/>
        </w:rPr>
        <w:t>培养</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生创新</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业精</w:t>
      </w:r>
      <w:r>
        <w:rPr>
          <w:rFonts w:ascii="仿宋" w:eastAsia="仿宋" w:hAnsi="仿宋" w:cs="Microsoft JhengHei"/>
          <w:color w:val="000000"/>
          <w:spacing w:val="3"/>
          <w:sz w:val="32"/>
          <w:szCs w:val="32"/>
        </w:rPr>
        <w:t>神</w:t>
      </w:r>
      <w:r>
        <w:rPr>
          <w:rFonts w:ascii="仿宋" w:eastAsia="仿宋" w:hAnsi="仿宋" w:cs="Microsoft JhengHei"/>
          <w:color w:val="000000"/>
          <w:sz w:val="32"/>
          <w:szCs w:val="32"/>
        </w:rPr>
        <w:t>和实践</w:t>
      </w:r>
      <w:r>
        <w:rPr>
          <w:rFonts w:ascii="仿宋" w:eastAsia="仿宋" w:hAnsi="仿宋" w:cs="Microsoft JhengHei"/>
          <w:color w:val="000000"/>
          <w:spacing w:val="2"/>
          <w:sz w:val="32"/>
          <w:szCs w:val="32"/>
        </w:rPr>
        <w:t>能</w:t>
      </w:r>
      <w:r>
        <w:rPr>
          <w:rFonts w:ascii="仿宋" w:eastAsia="仿宋" w:hAnsi="仿宋" w:cs="Microsoft JhengHei"/>
          <w:color w:val="000000"/>
          <w:sz w:val="32"/>
          <w:szCs w:val="32"/>
        </w:rPr>
        <w:t>力</w:t>
      </w:r>
      <w:r>
        <w:rPr>
          <w:rFonts w:ascii="仿宋" w:eastAsia="仿宋" w:hAnsi="仿宋" w:cs="Microsoft JhengHei"/>
          <w:color w:val="000000"/>
          <w:spacing w:val="-70"/>
          <w:sz w:val="32"/>
          <w:szCs w:val="32"/>
        </w:rPr>
        <w:t>，</w:t>
      </w:r>
      <w:r>
        <w:rPr>
          <w:rFonts w:ascii="仿宋" w:eastAsia="仿宋" w:hAnsi="仿宋" w:cs="Microsoft JhengHei"/>
          <w:color w:val="000000"/>
          <w:spacing w:val="2"/>
          <w:sz w:val="32"/>
          <w:szCs w:val="32"/>
        </w:rPr>
        <w:t>提</w:t>
      </w:r>
      <w:r>
        <w:rPr>
          <w:rFonts w:ascii="仿宋" w:eastAsia="仿宋" w:hAnsi="仿宋" w:cs="Microsoft JhengHei"/>
          <w:color w:val="000000"/>
          <w:sz w:val="32"/>
          <w:szCs w:val="32"/>
        </w:rPr>
        <w:t>升学生</w:t>
      </w:r>
      <w:r>
        <w:rPr>
          <w:rFonts w:ascii="仿宋" w:eastAsia="仿宋" w:hAnsi="仿宋" w:cs="Microsoft JhengHei"/>
          <w:color w:val="000000"/>
          <w:spacing w:val="3"/>
          <w:sz w:val="32"/>
          <w:szCs w:val="32"/>
        </w:rPr>
        <w:t>综</w:t>
      </w:r>
      <w:r>
        <w:rPr>
          <w:rFonts w:ascii="仿宋" w:eastAsia="仿宋" w:hAnsi="仿宋" w:cs="Microsoft JhengHei"/>
          <w:color w:val="000000"/>
          <w:sz w:val="32"/>
          <w:szCs w:val="32"/>
        </w:rPr>
        <w:t>合素</w:t>
      </w:r>
      <w:r>
        <w:rPr>
          <w:rFonts w:ascii="仿宋" w:eastAsia="仿宋" w:hAnsi="仿宋" w:cs="Microsoft JhengHei"/>
          <w:color w:val="000000"/>
          <w:spacing w:val="2"/>
          <w:sz w:val="32"/>
          <w:szCs w:val="32"/>
        </w:rPr>
        <w:t>质</w:t>
      </w:r>
      <w:r>
        <w:rPr>
          <w:rFonts w:ascii="仿宋" w:eastAsia="仿宋" w:hAnsi="仿宋" w:cs="Microsoft JhengHei"/>
          <w:color w:val="000000"/>
          <w:sz w:val="32"/>
          <w:szCs w:val="32"/>
        </w:rPr>
        <w:t>，</w:t>
      </w:r>
      <w:r>
        <w:rPr>
          <w:rFonts w:ascii="仿宋" w:eastAsia="仿宋" w:hAnsi="仿宋" w:cs="Microsoft JhengHei"/>
          <w:color w:val="000000"/>
          <w:w w:val="99"/>
          <w:sz w:val="32"/>
          <w:szCs w:val="32"/>
        </w:rPr>
        <w:t>促</w:t>
      </w:r>
      <w:r>
        <w:rPr>
          <w:rFonts w:ascii="仿宋" w:eastAsia="仿宋" w:hAnsi="仿宋" w:cs="Microsoft JhengHei"/>
          <w:color w:val="000000"/>
          <w:spacing w:val="2"/>
          <w:w w:val="99"/>
          <w:sz w:val="32"/>
          <w:szCs w:val="32"/>
        </w:rPr>
        <w:t>进</w:t>
      </w:r>
      <w:r>
        <w:rPr>
          <w:rFonts w:ascii="仿宋" w:eastAsia="仿宋" w:hAnsi="仿宋" w:cs="Microsoft JhengHei"/>
          <w:color w:val="000000"/>
          <w:w w:val="99"/>
          <w:sz w:val="32"/>
          <w:szCs w:val="32"/>
        </w:rPr>
        <w:t>学生个</w:t>
      </w:r>
      <w:r>
        <w:rPr>
          <w:rFonts w:ascii="仿宋" w:eastAsia="仿宋" w:hAnsi="仿宋" w:cs="Microsoft JhengHei"/>
          <w:color w:val="000000"/>
          <w:spacing w:val="2"/>
          <w:w w:val="99"/>
          <w:sz w:val="32"/>
          <w:szCs w:val="32"/>
        </w:rPr>
        <w:t>性</w:t>
      </w:r>
      <w:r>
        <w:rPr>
          <w:rFonts w:ascii="仿宋" w:eastAsia="仿宋" w:hAnsi="仿宋" w:cs="Microsoft JhengHei"/>
          <w:color w:val="000000"/>
          <w:w w:val="99"/>
          <w:sz w:val="32"/>
          <w:szCs w:val="32"/>
        </w:rPr>
        <w:t>发展</w:t>
      </w:r>
      <w:r>
        <w:rPr>
          <w:rFonts w:ascii="仿宋" w:eastAsia="仿宋" w:hAnsi="仿宋" w:cs="Microsoft JhengHei"/>
          <w:color w:val="000000"/>
          <w:spacing w:val="3"/>
          <w:w w:val="99"/>
          <w:sz w:val="32"/>
          <w:szCs w:val="32"/>
        </w:rPr>
        <w:t>，</w:t>
      </w:r>
      <w:r>
        <w:rPr>
          <w:rFonts w:ascii="仿宋" w:eastAsia="仿宋" w:hAnsi="仿宋" w:cs="Microsoft JhengHei"/>
          <w:color w:val="000000"/>
          <w:w w:val="99"/>
          <w:sz w:val="32"/>
          <w:szCs w:val="32"/>
        </w:rPr>
        <w:t>提高人</w:t>
      </w:r>
      <w:r>
        <w:rPr>
          <w:rFonts w:ascii="仿宋" w:eastAsia="仿宋" w:hAnsi="仿宋" w:cs="Microsoft JhengHei"/>
          <w:color w:val="000000"/>
          <w:spacing w:val="2"/>
          <w:w w:val="99"/>
          <w:sz w:val="32"/>
          <w:szCs w:val="32"/>
        </w:rPr>
        <w:t>才</w:t>
      </w:r>
      <w:r>
        <w:rPr>
          <w:rFonts w:ascii="仿宋" w:eastAsia="仿宋" w:hAnsi="仿宋" w:cs="Microsoft JhengHei"/>
          <w:color w:val="000000"/>
          <w:w w:val="99"/>
          <w:sz w:val="32"/>
          <w:szCs w:val="32"/>
        </w:rPr>
        <w:t>培养</w:t>
      </w:r>
      <w:r>
        <w:rPr>
          <w:rFonts w:ascii="仿宋" w:eastAsia="仿宋" w:hAnsi="仿宋" w:cs="Microsoft JhengHei"/>
          <w:color w:val="000000"/>
          <w:spacing w:val="2"/>
          <w:w w:val="99"/>
          <w:sz w:val="32"/>
          <w:szCs w:val="32"/>
        </w:rPr>
        <w:t>质</w:t>
      </w:r>
      <w:r>
        <w:rPr>
          <w:rFonts w:ascii="仿宋" w:eastAsia="仿宋" w:hAnsi="仿宋" w:cs="Microsoft JhengHei"/>
          <w:color w:val="000000"/>
          <w:w w:val="99"/>
          <w:sz w:val="32"/>
          <w:szCs w:val="32"/>
        </w:rPr>
        <w:t>量。</w:t>
      </w:r>
      <w:r>
        <w:rPr>
          <w:rFonts w:ascii="仿宋" w:eastAsia="仿宋" w:hAnsi="仿宋" w:cs="Microsoft JhengHei"/>
          <w:color w:val="000000"/>
          <w:w w:val="99"/>
          <w:sz w:val="32"/>
          <w:szCs w:val="32"/>
        </w:rPr>
        <w:t xml:space="preserve"> </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第三条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z w:val="32"/>
          <w:szCs w:val="32"/>
        </w:rPr>
        <w:t>创新创业</w:t>
      </w:r>
      <w:r>
        <w:rPr>
          <w:rFonts w:ascii="仿宋" w:eastAsia="仿宋" w:hAnsi="仿宋" w:cs="Microsoft JhengHei" w:hint="eastAsia"/>
          <w:color w:val="000000"/>
          <w:sz w:val="32"/>
          <w:szCs w:val="32"/>
        </w:rPr>
        <w:t>工作坚持问题导</w:t>
      </w:r>
      <w:r>
        <w:rPr>
          <w:rFonts w:ascii="仿宋" w:eastAsia="仿宋" w:hAnsi="仿宋" w:cs="Microsoft JhengHei" w:hint="eastAsia"/>
          <w:color w:val="000000"/>
          <w:sz w:val="32"/>
          <w:szCs w:val="32"/>
        </w:rPr>
        <w:t>向，补齐培养短板。把创新创业作为教学改革的着力点，融入人才培养体系，丰富课程、创</w:t>
      </w:r>
      <w:r>
        <w:rPr>
          <w:rFonts w:ascii="仿宋" w:eastAsia="仿宋" w:hAnsi="仿宋" w:cs="Microsoft JhengHei" w:hint="eastAsia"/>
          <w:color w:val="000000"/>
          <w:sz w:val="32"/>
          <w:szCs w:val="32"/>
        </w:rPr>
        <w:lastRenderedPageBreak/>
        <w:t>新教法、强化师资、改进帮扶，推进教学、科研、实践紧密结合，突破人才培养薄弱环节，增强学生的创新精神、创业意识和创新创业能力。</w:t>
      </w:r>
    </w:p>
    <w:p w:rsidR="00000000" w:rsidRDefault="000E3E10">
      <w:pPr>
        <w:tabs>
          <w:tab w:val="left" w:pos="4900"/>
          <w:tab w:val="left" w:pos="5540"/>
        </w:tabs>
        <w:spacing w:line="600" w:lineRule="exact"/>
        <w:jc w:val="center"/>
        <w:rPr>
          <w:rFonts w:ascii="仿宋" w:eastAsia="仿宋" w:hAnsi="仿宋" w:cs="Microsoft JhengHei"/>
          <w:color w:val="000000"/>
          <w:spacing w:val="2"/>
          <w:sz w:val="32"/>
          <w:szCs w:val="32"/>
        </w:rPr>
      </w:pPr>
    </w:p>
    <w:p w:rsidR="00000000" w:rsidRDefault="000E3E10">
      <w:pPr>
        <w:tabs>
          <w:tab w:val="left" w:pos="4900"/>
          <w:tab w:val="left" w:pos="5540"/>
        </w:tabs>
        <w:spacing w:line="600" w:lineRule="exact"/>
        <w:jc w:val="center"/>
        <w:rPr>
          <w:rFonts w:ascii="仿宋" w:eastAsia="仿宋" w:hAnsi="仿宋" w:cs="Microsoft JhengHei"/>
          <w:b/>
          <w:color w:val="000000"/>
          <w:spacing w:val="2"/>
          <w:sz w:val="32"/>
          <w:szCs w:val="32"/>
        </w:rPr>
      </w:pPr>
      <w:r>
        <w:rPr>
          <w:rFonts w:ascii="仿宋" w:eastAsia="仿宋" w:hAnsi="仿宋" w:cs="Microsoft JhengHei"/>
          <w:b/>
          <w:color w:val="000000"/>
          <w:spacing w:val="2"/>
          <w:sz w:val="32"/>
          <w:szCs w:val="32"/>
        </w:rPr>
        <w:t>第</w:t>
      </w:r>
      <w:r>
        <w:rPr>
          <w:rFonts w:ascii="仿宋" w:eastAsia="仿宋" w:hAnsi="仿宋" w:cs="Microsoft JhengHei" w:hint="eastAsia"/>
          <w:b/>
          <w:color w:val="000000"/>
          <w:spacing w:val="2"/>
          <w:sz w:val="32"/>
          <w:szCs w:val="32"/>
        </w:rPr>
        <w:t>二</w:t>
      </w:r>
      <w:r>
        <w:rPr>
          <w:rFonts w:ascii="仿宋" w:eastAsia="仿宋" w:hAnsi="仿宋" w:cs="Microsoft JhengHei"/>
          <w:b/>
          <w:color w:val="000000"/>
          <w:spacing w:val="2"/>
          <w:sz w:val="32"/>
          <w:szCs w:val="32"/>
        </w:rPr>
        <w:t>章</w:t>
      </w:r>
      <w:r>
        <w:rPr>
          <w:rFonts w:ascii="仿宋" w:eastAsia="仿宋" w:hAnsi="仿宋" w:cs="Microsoft JhengHei" w:hint="eastAsia"/>
          <w:b/>
          <w:color w:val="000000"/>
          <w:spacing w:val="2"/>
          <w:sz w:val="32"/>
          <w:szCs w:val="32"/>
        </w:rPr>
        <w:t xml:space="preserve">  </w:t>
      </w:r>
      <w:r>
        <w:rPr>
          <w:rFonts w:ascii="仿宋" w:eastAsia="仿宋" w:hAnsi="仿宋" w:cs="Microsoft JhengHei" w:hint="eastAsia"/>
          <w:b/>
          <w:color w:val="000000"/>
          <w:spacing w:val="2"/>
          <w:sz w:val="32"/>
          <w:szCs w:val="32"/>
        </w:rPr>
        <w:t>管理机构与职能</w:t>
      </w:r>
    </w:p>
    <w:p w:rsidR="00000000" w:rsidRDefault="000E3E10">
      <w:pPr>
        <w:tabs>
          <w:tab w:val="left" w:pos="4900"/>
          <w:tab w:val="left" w:pos="5540"/>
        </w:tabs>
        <w:spacing w:line="600" w:lineRule="exact"/>
        <w:jc w:val="center"/>
        <w:rPr>
          <w:rFonts w:ascii="仿宋" w:eastAsia="仿宋" w:hAnsi="仿宋" w:cs="Arial Unicode MS"/>
          <w:color w:val="000000"/>
          <w:sz w:val="44"/>
          <w:szCs w:val="44"/>
        </w:rPr>
      </w:pP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第四条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z w:val="32"/>
          <w:szCs w:val="32"/>
        </w:rPr>
        <w:t>创新创业</w:t>
      </w:r>
      <w:r>
        <w:rPr>
          <w:rFonts w:ascii="仿宋" w:eastAsia="仿宋" w:hAnsi="仿宋" w:cs="Microsoft JhengHei" w:hint="eastAsia"/>
          <w:color w:val="000000"/>
          <w:sz w:val="32"/>
          <w:szCs w:val="32"/>
        </w:rPr>
        <w:t>工作实行院系级两级管理。</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第五条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学院成立“四川交通职业技术学院大学生创新创业工作委员会”，学院党委书记、院长担任主任委员，成员</w:t>
      </w:r>
      <w:proofErr w:type="gramStart"/>
      <w:r>
        <w:rPr>
          <w:rFonts w:ascii="仿宋" w:eastAsia="仿宋" w:hAnsi="仿宋" w:cs="Microsoft JhengHei" w:hint="eastAsia"/>
          <w:color w:val="000000"/>
          <w:sz w:val="32"/>
          <w:szCs w:val="32"/>
        </w:rPr>
        <w:t>由创新</w:t>
      </w:r>
      <w:proofErr w:type="gramEnd"/>
      <w:r>
        <w:rPr>
          <w:rFonts w:ascii="仿宋" w:eastAsia="仿宋" w:hAnsi="仿宋" w:cs="Microsoft JhengHei" w:hint="eastAsia"/>
          <w:color w:val="000000"/>
          <w:sz w:val="32"/>
          <w:szCs w:val="32"/>
        </w:rPr>
        <w:t>创业学院、教务处、学生工作部、科技教育研究发展中心、组织人事处、招生就业处、学院团委、产教融合发展中心等相关部分门负责人组</w:t>
      </w:r>
      <w:r>
        <w:rPr>
          <w:rFonts w:ascii="仿宋" w:eastAsia="仿宋" w:hAnsi="仿宋" w:cs="Microsoft JhengHei" w:hint="eastAsia"/>
          <w:color w:val="000000"/>
          <w:sz w:val="32"/>
          <w:szCs w:val="32"/>
        </w:rPr>
        <w:t>成。学院大学生创新创业领导小组职责包括：</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1.</w:t>
      </w:r>
      <w:r>
        <w:rPr>
          <w:rFonts w:ascii="仿宋" w:eastAsia="仿宋" w:hAnsi="仿宋" w:cs="Microsoft JhengHei" w:hint="eastAsia"/>
          <w:color w:val="000000"/>
          <w:sz w:val="32"/>
          <w:szCs w:val="32"/>
        </w:rPr>
        <w:t>领导学院大学生创新创业工作，确保学院创新创业工作按照国家相关政策予以管理运行；</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审议大学生创新创业工作的实施方案及有关政策，指导创新创业项目的开展与实施，协调解决相关的重大问题；</w:t>
      </w:r>
      <w:r>
        <w:rPr>
          <w:rFonts w:ascii="仿宋" w:eastAsia="仿宋" w:hAnsi="仿宋" w:cs="Microsoft JhengHei" w:hint="eastAsia"/>
          <w:color w:val="000000"/>
          <w:sz w:val="32"/>
          <w:szCs w:val="32"/>
        </w:rPr>
        <w:t xml:space="preserve">   </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3.</w:t>
      </w:r>
      <w:r>
        <w:rPr>
          <w:rFonts w:ascii="仿宋" w:eastAsia="仿宋" w:hAnsi="仿宋" w:cs="Microsoft JhengHei" w:hint="eastAsia"/>
          <w:color w:val="000000"/>
          <w:sz w:val="32"/>
          <w:szCs w:val="32"/>
        </w:rPr>
        <w:t>审议院级大学生创新创业项目的评选结果，评审推荐省级、国家级大创项目，确定经费资助额度；</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4.</w:t>
      </w:r>
      <w:r>
        <w:rPr>
          <w:rFonts w:ascii="仿宋" w:eastAsia="仿宋" w:hAnsi="仿宋" w:cs="Microsoft JhengHei" w:hint="eastAsia"/>
          <w:color w:val="000000"/>
          <w:sz w:val="32"/>
          <w:szCs w:val="32"/>
        </w:rPr>
        <w:t>审批和监督项目资助经费的使用情况。</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第六条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学院大学生创新创业工作委员会下设办公室，办公室设在创新创业学院，办公室主任</w:t>
      </w:r>
      <w:proofErr w:type="gramStart"/>
      <w:r>
        <w:rPr>
          <w:rFonts w:ascii="仿宋" w:eastAsia="仿宋" w:hAnsi="仿宋" w:cs="Microsoft JhengHei" w:hint="eastAsia"/>
          <w:color w:val="000000"/>
          <w:sz w:val="32"/>
          <w:szCs w:val="32"/>
        </w:rPr>
        <w:t>由创新</w:t>
      </w:r>
      <w:proofErr w:type="gramEnd"/>
      <w:r>
        <w:rPr>
          <w:rFonts w:ascii="仿宋" w:eastAsia="仿宋" w:hAnsi="仿宋" w:cs="Microsoft JhengHei" w:hint="eastAsia"/>
          <w:color w:val="000000"/>
          <w:sz w:val="32"/>
          <w:szCs w:val="32"/>
        </w:rPr>
        <w:t>创业学院负责人兼任，其主要职责包括：</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lastRenderedPageBreak/>
        <w:t>1.</w:t>
      </w:r>
      <w:r>
        <w:rPr>
          <w:rFonts w:ascii="仿宋" w:eastAsia="仿宋" w:hAnsi="仿宋" w:cs="Microsoft JhengHei"/>
          <w:color w:val="000000"/>
          <w:sz w:val="32"/>
          <w:szCs w:val="32"/>
        </w:rPr>
        <w:t>负责落实学</w:t>
      </w:r>
      <w:r>
        <w:rPr>
          <w:rFonts w:ascii="仿宋" w:eastAsia="仿宋" w:hAnsi="仿宋" w:cs="Microsoft JhengHei" w:hint="eastAsia"/>
          <w:color w:val="000000"/>
          <w:sz w:val="32"/>
          <w:szCs w:val="32"/>
        </w:rPr>
        <w:t>院</w:t>
      </w:r>
      <w:r>
        <w:rPr>
          <w:rFonts w:ascii="仿宋" w:eastAsia="仿宋" w:hAnsi="仿宋" w:cs="Microsoft JhengHei" w:hint="eastAsia"/>
          <w:color w:val="000000"/>
          <w:sz w:val="32"/>
          <w:szCs w:val="32"/>
        </w:rPr>
        <w:t>大学生创新创业工作委员会</w:t>
      </w:r>
      <w:r>
        <w:rPr>
          <w:rFonts w:ascii="仿宋" w:eastAsia="仿宋" w:hAnsi="仿宋" w:cs="Microsoft JhengHei"/>
          <w:color w:val="000000"/>
          <w:sz w:val="32"/>
          <w:szCs w:val="32"/>
        </w:rPr>
        <w:t>对创新</w:t>
      </w:r>
      <w:r>
        <w:rPr>
          <w:rFonts w:ascii="仿宋" w:eastAsia="仿宋" w:hAnsi="仿宋" w:cs="Microsoft JhengHei" w:hint="eastAsia"/>
          <w:color w:val="000000"/>
          <w:sz w:val="32"/>
          <w:szCs w:val="32"/>
        </w:rPr>
        <w:t>创业</w:t>
      </w:r>
      <w:r>
        <w:rPr>
          <w:rFonts w:ascii="仿宋" w:eastAsia="仿宋" w:hAnsi="仿宋" w:cs="Microsoft JhengHei"/>
          <w:color w:val="000000"/>
          <w:sz w:val="32"/>
          <w:szCs w:val="32"/>
        </w:rPr>
        <w:t>工作的</w:t>
      </w:r>
      <w:r>
        <w:rPr>
          <w:rFonts w:ascii="仿宋" w:eastAsia="仿宋" w:hAnsi="仿宋" w:cs="Microsoft JhengHei" w:hint="eastAsia"/>
          <w:color w:val="000000"/>
          <w:sz w:val="32"/>
          <w:szCs w:val="32"/>
        </w:rPr>
        <w:t>具体</w:t>
      </w:r>
      <w:r>
        <w:rPr>
          <w:rFonts w:ascii="仿宋" w:eastAsia="仿宋" w:hAnsi="仿宋" w:cs="Microsoft JhengHei"/>
          <w:color w:val="000000"/>
          <w:sz w:val="32"/>
          <w:szCs w:val="32"/>
        </w:rPr>
        <w:t>要求，协助学</w:t>
      </w:r>
      <w:r>
        <w:rPr>
          <w:rFonts w:ascii="仿宋" w:eastAsia="仿宋" w:hAnsi="仿宋" w:cs="Microsoft JhengHei" w:hint="eastAsia"/>
          <w:color w:val="000000"/>
          <w:sz w:val="32"/>
          <w:szCs w:val="32"/>
        </w:rPr>
        <w:t>院</w:t>
      </w:r>
      <w:r>
        <w:rPr>
          <w:rFonts w:ascii="仿宋" w:eastAsia="仿宋" w:hAnsi="仿宋" w:cs="Microsoft JhengHei"/>
          <w:color w:val="000000"/>
          <w:sz w:val="32"/>
          <w:szCs w:val="32"/>
        </w:rPr>
        <w:t>领导管理好学</w:t>
      </w:r>
      <w:r>
        <w:rPr>
          <w:rFonts w:ascii="仿宋" w:eastAsia="仿宋" w:hAnsi="仿宋" w:cs="Microsoft JhengHei" w:hint="eastAsia"/>
          <w:color w:val="000000"/>
          <w:sz w:val="32"/>
          <w:szCs w:val="32"/>
        </w:rPr>
        <w:t>院</w:t>
      </w:r>
      <w:r>
        <w:rPr>
          <w:rFonts w:ascii="仿宋" w:eastAsia="仿宋" w:hAnsi="仿宋" w:cs="Microsoft JhengHei"/>
          <w:color w:val="000000"/>
          <w:sz w:val="32"/>
          <w:szCs w:val="32"/>
        </w:rPr>
        <w:t>创新</w:t>
      </w:r>
      <w:r>
        <w:rPr>
          <w:rFonts w:ascii="仿宋" w:eastAsia="仿宋" w:hAnsi="仿宋" w:cs="Microsoft JhengHei" w:hint="eastAsia"/>
          <w:color w:val="000000"/>
          <w:sz w:val="32"/>
          <w:szCs w:val="32"/>
        </w:rPr>
        <w:t>创业</w:t>
      </w:r>
      <w:r>
        <w:rPr>
          <w:rFonts w:ascii="仿宋" w:eastAsia="仿宋" w:hAnsi="仿宋" w:cs="Microsoft JhengHei"/>
          <w:color w:val="000000"/>
          <w:sz w:val="32"/>
          <w:szCs w:val="32"/>
        </w:rPr>
        <w:t>工作</w:t>
      </w:r>
      <w:r>
        <w:rPr>
          <w:rFonts w:ascii="仿宋" w:eastAsia="仿宋" w:hAnsi="仿宋" w:cs="Microsoft JhengHei" w:hint="eastAsia"/>
          <w:color w:val="000000"/>
          <w:sz w:val="32"/>
          <w:szCs w:val="32"/>
        </w:rPr>
        <w:t>；</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宣传、贯彻国家和省有关大学生创新创业的方针、政策和法令；</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3.</w:t>
      </w:r>
      <w:r>
        <w:rPr>
          <w:rFonts w:ascii="仿宋" w:eastAsia="仿宋" w:hAnsi="仿宋" w:cs="Microsoft JhengHei" w:hint="eastAsia"/>
          <w:color w:val="000000"/>
          <w:sz w:val="32"/>
          <w:szCs w:val="32"/>
        </w:rPr>
        <w:t>制定和完善大学生创新创业工作的各类规章制度及实施细则。</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第七条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学院成立创新创业学院，具体负责全面推进开展创新创业教育、创业培训和创业实践，其主要职能和包括：</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1.</w:t>
      </w:r>
      <w:r>
        <w:rPr>
          <w:rFonts w:ascii="仿宋" w:eastAsia="仿宋" w:hAnsi="仿宋" w:cs="Microsoft JhengHei" w:hint="eastAsia"/>
          <w:color w:val="000000"/>
          <w:sz w:val="32"/>
          <w:szCs w:val="32"/>
        </w:rPr>
        <w:t>统筹推进全院创新创业工作；</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组织开展创新创业教育；</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3.</w:t>
      </w:r>
      <w:r>
        <w:rPr>
          <w:rFonts w:ascii="仿宋" w:eastAsia="仿宋" w:hAnsi="仿宋" w:cs="Microsoft JhengHei" w:hint="eastAsia"/>
          <w:bCs/>
          <w:color w:val="000000"/>
          <w:sz w:val="32"/>
          <w:szCs w:val="32"/>
        </w:rPr>
        <w:t>组织</w:t>
      </w:r>
      <w:r>
        <w:rPr>
          <w:rFonts w:ascii="仿宋" w:eastAsia="仿宋" w:hAnsi="仿宋" w:cs="Microsoft JhengHei" w:hint="eastAsia"/>
          <w:color w:val="000000"/>
          <w:sz w:val="32"/>
          <w:szCs w:val="32"/>
        </w:rPr>
        <w:t>开展</w:t>
      </w:r>
      <w:r>
        <w:rPr>
          <w:rFonts w:ascii="仿宋" w:eastAsia="仿宋" w:hAnsi="仿宋" w:cs="Microsoft JhengHei" w:hint="eastAsia"/>
          <w:bCs/>
          <w:color w:val="000000"/>
          <w:sz w:val="32"/>
          <w:szCs w:val="32"/>
        </w:rPr>
        <w:t>创新创业专项培训</w:t>
      </w:r>
      <w:r>
        <w:rPr>
          <w:rFonts w:ascii="仿宋" w:eastAsia="仿宋" w:hAnsi="仿宋" w:cs="Microsoft JhengHei" w:hint="eastAsia"/>
          <w:color w:val="000000"/>
          <w:sz w:val="32"/>
          <w:szCs w:val="32"/>
        </w:rPr>
        <w:t>；</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4.</w:t>
      </w:r>
      <w:r>
        <w:rPr>
          <w:rFonts w:ascii="仿宋" w:eastAsia="仿宋" w:hAnsi="仿宋" w:cs="Microsoft JhengHei" w:hint="eastAsia"/>
          <w:color w:val="000000"/>
          <w:sz w:val="32"/>
          <w:szCs w:val="32"/>
        </w:rPr>
        <w:t>依法建立和管理创新创业基金；</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5.</w:t>
      </w:r>
      <w:r>
        <w:rPr>
          <w:rFonts w:ascii="仿宋" w:eastAsia="仿宋" w:hAnsi="仿宋" w:cs="Microsoft JhengHei" w:hint="eastAsia"/>
          <w:color w:val="000000"/>
          <w:sz w:val="32"/>
          <w:szCs w:val="32"/>
        </w:rPr>
        <w:t>搭建创新创业教育实践平台；</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6.</w:t>
      </w:r>
      <w:r>
        <w:rPr>
          <w:rFonts w:ascii="仿宋" w:eastAsia="仿宋" w:hAnsi="仿宋" w:cs="Microsoft JhengHei" w:hint="eastAsia"/>
          <w:color w:val="000000"/>
          <w:sz w:val="32"/>
          <w:szCs w:val="32"/>
        </w:rPr>
        <w:t>协调指导创新创业实践训练；</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7.</w:t>
      </w:r>
      <w:r>
        <w:rPr>
          <w:rFonts w:ascii="仿宋" w:eastAsia="仿宋" w:hAnsi="仿宋" w:cs="Microsoft JhengHei" w:hint="eastAsia"/>
          <w:color w:val="000000"/>
          <w:sz w:val="32"/>
          <w:szCs w:val="32"/>
        </w:rPr>
        <w:t>培</w:t>
      </w:r>
      <w:r>
        <w:rPr>
          <w:rFonts w:ascii="仿宋" w:eastAsia="仿宋" w:hAnsi="仿宋" w:cs="Microsoft JhengHei" w:hint="eastAsia"/>
          <w:color w:val="000000"/>
          <w:sz w:val="32"/>
          <w:szCs w:val="32"/>
        </w:rPr>
        <w:t>育创新创业项目，孵化创新创业成果；</w:t>
      </w:r>
    </w:p>
    <w:p w:rsidR="00000000" w:rsidRDefault="000E3E10">
      <w:pPr>
        <w:tabs>
          <w:tab w:val="left" w:pos="1300"/>
          <w:tab w:val="left" w:pos="1940"/>
        </w:tabs>
        <w:spacing w:line="600" w:lineRule="exact"/>
        <w:ind w:firstLineChars="200" w:firstLine="640"/>
        <w:rPr>
          <w:rFonts w:ascii="仿宋" w:eastAsia="仿宋" w:hAnsi="仿宋" w:cs="Microsoft JhengHei"/>
          <w:bCs/>
          <w:color w:val="000000"/>
          <w:sz w:val="32"/>
          <w:szCs w:val="32"/>
        </w:rPr>
      </w:pPr>
      <w:r>
        <w:rPr>
          <w:rFonts w:ascii="仿宋" w:eastAsia="仿宋" w:hAnsi="仿宋" w:cs="Microsoft JhengHei" w:hint="eastAsia"/>
          <w:color w:val="000000"/>
          <w:sz w:val="32"/>
          <w:szCs w:val="32"/>
        </w:rPr>
        <w:t>8.</w:t>
      </w:r>
      <w:r>
        <w:rPr>
          <w:rFonts w:ascii="仿宋" w:eastAsia="仿宋" w:hAnsi="仿宋" w:cs="Microsoft JhengHei" w:hint="eastAsia"/>
          <w:bCs/>
          <w:color w:val="000000"/>
          <w:sz w:val="32"/>
          <w:szCs w:val="32"/>
        </w:rPr>
        <w:t>对接各级政府相关工作。</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第八条</w:t>
      </w:r>
      <w:r>
        <w:rPr>
          <w:rFonts w:ascii="仿宋" w:eastAsia="仿宋" w:hAnsi="仿宋" w:cs="Microsoft JhengHei" w:hint="eastAsia"/>
          <w:color w:val="000000"/>
          <w:sz w:val="32"/>
          <w:szCs w:val="32"/>
        </w:rPr>
        <w:t xml:space="preserve">  </w:t>
      </w:r>
      <w:r>
        <w:rPr>
          <w:rFonts w:ascii="仿宋" w:eastAsia="仿宋" w:hAnsi="仿宋" w:cs="Microsoft JhengHei" w:hint="eastAsia"/>
          <w:color w:val="000000"/>
          <w:sz w:val="32"/>
          <w:szCs w:val="32"/>
        </w:rPr>
        <w:t>各系成立“大学生创新创业教育工作组”，系主任，党总支书记担任工作组组长，成员包括系内负责教学、党团、学生工作的负责人和骨干教师。工作组的主要职责包括：</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1.</w:t>
      </w:r>
      <w:r>
        <w:rPr>
          <w:rFonts w:ascii="仿宋" w:eastAsia="仿宋" w:hAnsi="仿宋" w:cs="Microsoft JhengHei" w:hint="eastAsia"/>
          <w:color w:val="000000"/>
          <w:sz w:val="32"/>
          <w:szCs w:val="32"/>
        </w:rPr>
        <w:t>负责本系学生创新创业项目的宣传、发动、申报、评审等工作；</w:t>
      </w:r>
      <w:r>
        <w:rPr>
          <w:rFonts w:ascii="仿宋" w:eastAsia="仿宋" w:hAnsi="仿宋" w:cs="Microsoft JhengHei" w:hint="eastAsia"/>
          <w:color w:val="000000"/>
          <w:sz w:val="32"/>
          <w:szCs w:val="32"/>
        </w:rPr>
        <w:t xml:space="preserve">   </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检查和监督本系学生所承担的各级创新创业项目的执行情</w:t>
      </w:r>
      <w:r>
        <w:rPr>
          <w:rFonts w:ascii="仿宋" w:eastAsia="仿宋" w:hAnsi="仿宋" w:cs="Microsoft JhengHei" w:hint="eastAsia"/>
          <w:color w:val="000000"/>
          <w:sz w:val="32"/>
          <w:szCs w:val="32"/>
        </w:rPr>
        <w:lastRenderedPageBreak/>
        <w:t>况，并向学校提交创新创业项目评价和总结报告等；</w:t>
      </w:r>
      <w:r>
        <w:rPr>
          <w:rFonts w:ascii="仿宋" w:eastAsia="仿宋" w:hAnsi="仿宋" w:cs="Microsoft JhengHei" w:hint="eastAsia"/>
          <w:color w:val="000000"/>
          <w:sz w:val="32"/>
          <w:szCs w:val="32"/>
        </w:rPr>
        <w:t xml:space="preserve">   </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3.</w:t>
      </w:r>
      <w:r>
        <w:rPr>
          <w:rFonts w:ascii="仿宋" w:eastAsia="仿宋" w:hAnsi="仿宋" w:cs="Microsoft JhengHei" w:hint="eastAsia"/>
          <w:color w:val="000000"/>
          <w:sz w:val="32"/>
          <w:szCs w:val="32"/>
        </w:rPr>
        <w:t>向学院申请组织院级创新创业技能大赛，向学院推荐参加校外创新创业技能大赛项目，并组队参赛；</w:t>
      </w:r>
      <w:r>
        <w:rPr>
          <w:rFonts w:ascii="仿宋" w:eastAsia="仿宋" w:hAnsi="仿宋" w:cs="Microsoft JhengHei" w:hint="eastAsia"/>
          <w:color w:val="000000"/>
          <w:sz w:val="32"/>
          <w:szCs w:val="32"/>
        </w:rPr>
        <w:t xml:space="preserve">   </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4</w:t>
      </w:r>
      <w:r>
        <w:rPr>
          <w:rFonts w:ascii="仿宋" w:eastAsia="仿宋" w:hAnsi="仿宋" w:cs="Microsoft JhengHei" w:hint="eastAsia"/>
          <w:color w:val="000000"/>
          <w:sz w:val="32"/>
          <w:szCs w:val="32"/>
        </w:rPr>
        <w:t>．向学院</w:t>
      </w:r>
      <w:r>
        <w:rPr>
          <w:rFonts w:ascii="仿宋" w:eastAsia="仿宋" w:hAnsi="仿宋" w:cs="Microsoft JhengHei" w:hint="eastAsia"/>
          <w:color w:val="000000"/>
          <w:sz w:val="32"/>
          <w:szCs w:val="32"/>
        </w:rPr>
        <w:t>推荐优秀学生及指导教师，提出有关政策和建议等。</w:t>
      </w:r>
    </w:p>
    <w:p w:rsidR="00000000" w:rsidRDefault="000E3E10">
      <w:pPr>
        <w:tabs>
          <w:tab w:val="left" w:pos="1300"/>
          <w:tab w:val="left" w:pos="1940"/>
        </w:tabs>
        <w:spacing w:line="600" w:lineRule="exact"/>
        <w:ind w:firstLineChars="200" w:firstLine="648"/>
        <w:jc w:val="center"/>
        <w:rPr>
          <w:rFonts w:ascii="仿宋" w:eastAsia="仿宋" w:hAnsi="仿宋" w:cs="Microsoft JhengHei"/>
          <w:color w:val="000000"/>
          <w:spacing w:val="2"/>
          <w:sz w:val="32"/>
          <w:szCs w:val="32"/>
        </w:rPr>
      </w:pPr>
    </w:p>
    <w:p w:rsidR="00000000" w:rsidRDefault="000E3E10">
      <w:pPr>
        <w:tabs>
          <w:tab w:val="left" w:pos="1300"/>
          <w:tab w:val="left" w:pos="1940"/>
        </w:tabs>
        <w:spacing w:line="600" w:lineRule="exact"/>
        <w:ind w:firstLineChars="200" w:firstLine="651"/>
        <w:jc w:val="center"/>
        <w:rPr>
          <w:rFonts w:ascii="仿宋" w:eastAsia="仿宋" w:hAnsi="仿宋" w:cs="Microsoft JhengHei"/>
          <w:b/>
          <w:color w:val="000000"/>
          <w:spacing w:val="2"/>
          <w:sz w:val="32"/>
          <w:szCs w:val="32"/>
        </w:rPr>
      </w:pPr>
      <w:r>
        <w:rPr>
          <w:rFonts w:ascii="仿宋" w:eastAsia="仿宋" w:hAnsi="仿宋" w:cs="Microsoft JhengHei"/>
          <w:b/>
          <w:color w:val="000000"/>
          <w:spacing w:val="2"/>
          <w:sz w:val="32"/>
          <w:szCs w:val="32"/>
        </w:rPr>
        <w:t>第</w:t>
      </w:r>
      <w:r>
        <w:rPr>
          <w:rFonts w:ascii="仿宋" w:eastAsia="仿宋" w:hAnsi="仿宋" w:cs="Microsoft JhengHei" w:hint="eastAsia"/>
          <w:b/>
          <w:color w:val="000000"/>
          <w:spacing w:val="2"/>
          <w:sz w:val="32"/>
          <w:szCs w:val="32"/>
        </w:rPr>
        <w:t>三</w:t>
      </w:r>
      <w:r>
        <w:rPr>
          <w:rFonts w:ascii="仿宋" w:eastAsia="仿宋" w:hAnsi="仿宋" w:cs="Microsoft JhengHei"/>
          <w:b/>
          <w:color w:val="000000"/>
          <w:spacing w:val="2"/>
          <w:sz w:val="32"/>
          <w:szCs w:val="32"/>
        </w:rPr>
        <w:t>章</w:t>
      </w:r>
      <w:r>
        <w:rPr>
          <w:rFonts w:ascii="仿宋" w:eastAsia="仿宋" w:hAnsi="仿宋" w:cs="Microsoft JhengHei" w:hint="eastAsia"/>
          <w:b/>
          <w:color w:val="000000"/>
          <w:spacing w:val="2"/>
          <w:sz w:val="32"/>
          <w:szCs w:val="32"/>
        </w:rPr>
        <w:t xml:space="preserve">  </w:t>
      </w:r>
      <w:r>
        <w:rPr>
          <w:rFonts w:ascii="仿宋" w:eastAsia="仿宋" w:hAnsi="仿宋" w:cs="Microsoft JhengHei" w:hint="eastAsia"/>
          <w:b/>
          <w:color w:val="000000"/>
          <w:spacing w:val="2"/>
          <w:sz w:val="32"/>
          <w:szCs w:val="32"/>
        </w:rPr>
        <w:t>创新创业活动学籍管理</w:t>
      </w:r>
    </w:p>
    <w:p w:rsidR="00000000" w:rsidRDefault="000E3E10">
      <w:pPr>
        <w:tabs>
          <w:tab w:val="left" w:pos="1300"/>
          <w:tab w:val="left" w:pos="1940"/>
        </w:tabs>
        <w:spacing w:line="600" w:lineRule="exact"/>
        <w:ind w:firstLineChars="200" w:firstLine="648"/>
        <w:jc w:val="center"/>
        <w:rPr>
          <w:rFonts w:ascii="仿宋" w:eastAsia="仿宋" w:hAnsi="仿宋" w:cs="Microsoft JhengHei"/>
          <w:color w:val="000000"/>
          <w:spacing w:val="2"/>
          <w:sz w:val="32"/>
          <w:szCs w:val="32"/>
        </w:rPr>
      </w:pP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第九条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参加</w:t>
      </w:r>
      <w:r>
        <w:rPr>
          <w:rFonts w:ascii="仿宋" w:eastAsia="仿宋" w:hAnsi="仿宋" w:cs="Microsoft JhengHei"/>
          <w:color w:val="000000"/>
          <w:sz w:val="32"/>
          <w:szCs w:val="32"/>
        </w:rPr>
        <w:t>创新创业</w:t>
      </w:r>
      <w:r>
        <w:rPr>
          <w:rFonts w:ascii="仿宋" w:eastAsia="仿宋" w:hAnsi="仿宋" w:cs="Microsoft JhengHei" w:hint="eastAsia"/>
          <w:color w:val="000000"/>
          <w:sz w:val="32"/>
          <w:szCs w:val="32"/>
        </w:rPr>
        <w:t>学生</w:t>
      </w:r>
      <w:r>
        <w:rPr>
          <w:rFonts w:ascii="仿宋" w:eastAsia="仿宋" w:hAnsi="仿宋" w:cs="Microsoft JhengHei"/>
          <w:color w:val="000000"/>
          <w:sz w:val="32"/>
          <w:szCs w:val="32"/>
        </w:rPr>
        <w:t>实行弹性学制。在教育部政策许可范围内，创新创业学生的修读年限</w:t>
      </w:r>
      <w:r>
        <w:rPr>
          <w:rFonts w:ascii="仿宋" w:eastAsia="仿宋" w:hAnsi="仿宋" w:cs="Microsoft JhengHei" w:hint="eastAsia"/>
          <w:color w:val="000000"/>
          <w:sz w:val="32"/>
          <w:szCs w:val="32"/>
        </w:rPr>
        <w:t>可放宽至</w:t>
      </w:r>
      <w:r>
        <w:rPr>
          <w:rFonts w:ascii="仿宋" w:eastAsia="仿宋" w:hAnsi="仿宋" w:cs="Microsoft JhengHei" w:hint="eastAsia"/>
          <w:color w:val="000000"/>
          <w:sz w:val="32"/>
          <w:szCs w:val="32"/>
        </w:rPr>
        <w:t>3-7</w:t>
      </w:r>
      <w:r>
        <w:rPr>
          <w:rFonts w:ascii="仿宋" w:eastAsia="仿宋" w:hAnsi="仿宋" w:cs="Microsoft JhengHei" w:hint="eastAsia"/>
          <w:color w:val="000000"/>
          <w:sz w:val="32"/>
          <w:szCs w:val="32"/>
        </w:rPr>
        <w:t>年。</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z w:val="32"/>
          <w:szCs w:val="32"/>
        </w:rPr>
        <w:t>申请</w:t>
      </w:r>
      <w:r>
        <w:rPr>
          <w:rFonts w:ascii="仿宋" w:eastAsia="仿宋" w:hAnsi="仿宋" w:cs="Microsoft JhengHei" w:hint="eastAsia"/>
          <w:color w:val="000000"/>
          <w:sz w:val="32"/>
          <w:szCs w:val="32"/>
        </w:rPr>
        <w:t>自主</w:t>
      </w:r>
      <w:r>
        <w:rPr>
          <w:rFonts w:ascii="仿宋" w:eastAsia="仿宋" w:hAnsi="仿宋" w:cs="Microsoft JhengHei"/>
          <w:color w:val="000000"/>
          <w:sz w:val="32"/>
          <w:szCs w:val="32"/>
        </w:rPr>
        <w:t>创业的在读学生可保留学籍，休学创业。</w:t>
      </w:r>
      <w:r>
        <w:rPr>
          <w:rFonts w:ascii="仿宋" w:eastAsia="仿宋" w:hAnsi="仿宋" w:cs="Microsoft JhengHei" w:hint="eastAsia"/>
          <w:color w:val="000000"/>
          <w:sz w:val="32"/>
          <w:szCs w:val="32"/>
        </w:rPr>
        <w:t>创业</w:t>
      </w:r>
      <w:r>
        <w:rPr>
          <w:rFonts w:ascii="仿宋" w:eastAsia="仿宋" w:hAnsi="仿宋" w:cs="Microsoft JhengHei"/>
          <w:color w:val="000000"/>
          <w:sz w:val="32"/>
          <w:szCs w:val="32"/>
        </w:rPr>
        <w:t>学生</w:t>
      </w:r>
      <w:r>
        <w:rPr>
          <w:rFonts w:ascii="仿宋" w:eastAsia="仿宋" w:hAnsi="仿宋" w:cs="Microsoft JhengHei" w:hint="eastAsia"/>
          <w:color w:val="000000"/>
          <w:sz w:val="32"/>
          <w:szCs w:val="32"/>
        </w:rPr>
        <w:t>在修读年限内</w:t>
      </w:r>
      <w:r>
        <w:rPr>
          <w:rFonts w:ascii="仿宋" w:eastAsia="仿宋" w:hAnsi="仿宋" w:cs="Microsoft JhengHei"/>
          <w:color w:val="000000"/>
          <w:sz w:val="32"/>
          <w:szCs w:val="32"/>
        </w:rPr>
        <w:t>可多次申请休学创业。</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第十一条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参加创新活动的学生，凡符合以下条件的，经本人申请，学生所在系主任批准，教务处审批，可转换至与申请人</w:t>
      </w:r>
      <w:r>
        <w:rPr>
          <w:rFonts w:ascii="仿宋" w:eastAsia="仿宋" w:hAnsi="仿宋" w:cs="Microsoft JhengHei"/>
          <w:color w:val="000000"/>
          <w:sz w:val="32"/>
          <w:szCs w:val="32"/>
        </w:rPr>
        <w:t>创新</w:t>
      </w:r>
      <w:r>
        <w:rPr>
          <w:rFonts w:ascii="仿宋" w:eastAsia="仿宋" w:hAnsi="仿宋" w:cs="Microsoft JhengHei" w:hint="eastAsia"/>
          <w:color w:val="000000"/>
          <w:sz w:val="32"/>
          <w:szCs w:val="32"/>
        </w:rPr>
        <w:t>活动相关专业学习，转换专业不受专业批次，专业类别和时间限制。</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1.</w:t>
      </w:r>
      <w:r>
        <w:rPr>
          <w:rFonts w:ascii="仿宋" w:eastAsia="仿宋" w:hAnsi="仿宋" w:cs="Microsoft JhengHei" w:hint="eastAsia"/>
          <w:color w:val="000000"/>
          <w:sz w:val="32"/>
          <w:szCs w:val="32"/>
        </w:rPr>
        <w:t>进入我院学习前参加市级以上创新活动竞赛获得三等</w:t>
      </w:r>
      <w:r>
        <w:rPr>
          <w:rFonts w:ascii="仿宋" w:eastAsia="仿宋" w:hAnsi="仿宋" w:cs="Microsoft JhengHei" w:hint="eastAsia"/>
          <w:color w:val="000000"/>
          <w:sz w:val="32"/>
          <w:szCs w:val="32"/>
        </w:rPr>
        <w:t>奖及以上奖励或取得专利、著作权的；</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在我院学习过程中参加市级以上创新活动竞赛获得三等奖及以上奖励或取得专利、著作权的；</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3.</w:t>
      </w:r>
      <w:r>
        <w:rPr>
          <w:rFonts w:ascii="仿宋" w:eastAsia="仿宋" w:hAnsi="仿宋" w:cs="Microsoft JhengHei" w:hint="eastAsia"/>
          <w:color w:val="000000"/>
          <w:sz w:val="32"/>
          <w:szCs w:val="32"/>
        </w:rPr>
        <w:t>取得其他创新成果，经四川交通职业技术学院大学生创新创业工作委员会认定的。</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第十二条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z w:val="32"/>
          <w:szCs w:val="32"/>
        </w:rPr>
        <w:t>参加创业活动的学生，凡符合以下条件的，经本</w:t>
      </w:r>
      <w:r>
        <w:rPr>
          <w:rFonts w:ascii="仿宋" w:eastAsia="仿宋" w:hAnsi="仿宋" w:cs="Microsoft JhengHei" w:hint="eastAsia"/>
          <w:color w:val="000000"/>
          <w:sz w:val="32"/>
          <w:szCs w:val="32"/>
        </w:rPr>
        <w:lastRenderedPageBreak/>
        <w:t>人申请，学生所在系主任批准，教务处审批，可转换至与申请人</w:t>
      </w:r>
      <w:r>
        <w:rPr>
          <w:rFonts w:ascii="仿宋" w:eastAsia="仿宋" w:hAnsi="仿宋" w:cs="Microsoft JhengHei"/>
          <w:color w:val="000000"/>
          <w:sz w:val="32"/>
          <w:szCs w:val="32"/>
        </w:rPr>
        <w:t>创</w:t>
      </w:r>
      <w:r>
        <w:rPr>
          <w:rFonts w:ascii="仿宋" w:eastAsia="仿宋" w:hAnsi="仿宋" w:cs="Microsoft JhengHei" w:hint="eastAsia"/>
          <w:color w:val="000000"/>
          <w:sz w:val="32"/>
          <w:szCs w:val="32"/>
        </w:rPr>
        <w:t>业活动相关专业学习，转换专业不受专业批次，专业类别和时间限制。</w:t>
      </w:r>
      <w:r>
        <w:rPr>
          <w:rFonts w:ascii="仿宋" w:eastAsia="仿宋" w:hAnsi="仿宋" w:cs="Microsoft JhengHei" w:hint="eastAsia"/>
          <w:color w:val="000000"/>
          <w:sz w:val="32"/>
          <w:szCs w:val="32"/>
        </w:rPr>
        <w:t xml:space="preserve">  </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1.</w:t>
      </w:r>
      <w:r>
        <w:rPr>
          <w:rFonts w:ascii="仿宋" w:eastAsia="仿宋" w:hAnsi="仿宋" w:cs="Microsoft JhengHei" w:hint="eastAsia"/>
          <w:color w:val="000000"/>
          <w:sz w:val="32"/>
          <w:szCs w:val="32"/>
        </w:rPr>
        <w:t>进入我院学习前已经创办经营实体并有一定业绩或作为股东、合伙人参与经营实体运营的；</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在我院学习期间（含休学期间）自主创业，开</w:t>
      </w:r>
      <w:r>
        <w:rPr>
          <w:rFonts w:ascii="仿宋" w:eastAsia="仿宋" w:hAnsi="仿宋" w:cs="Microsoft JhengHei" w:hint="eastAsia"/>
          <w:color w:val="000000"/>
          <w:sz w:val="32"/>
          <w:szCs w:val="32"/>
        </w:rPr>
        <w:t>办经营实体或作为股东、合伙人参与经营实体运营的。</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p>
    <w:p w:rsidR="00000000" w:rsidRDefault="000E3E10">
      <w:pPr>
        <w:tabs>
          <w:tab w:val="left" w:pos="1300"/>
          <w:tab w:val="left" w:pos="1940"/>
        </w:tabs>
        <w:spacing w:line="600" w:lineRule="exact"/>
        <w:ind w:firstLineChars="200" w:firstLine="651"/>
        <w:jc w:val="center"/>
        <w:rPr>
          <w:rFonts w:ascii="仿宋" w:eastAsia="仿宋" w:hAnsi="仿宋" w:cs="Microsoft JhengHei"/>
          <w:b/>
          <w:color w:val="000000"/>
          <w:sz w:val="32"/>
          <w:szCs w:val="32"/>
        </w:rPr>
      </w:pPr>
      <w:r>
        <w:rPr>
          <w:rFonts w:ascii="仿宋" w:eastAsia="仿宋" w:hAnsi="仿宋" w:cs="Microsoft JhengHei"/>
          <w:b/>
          <w:color w:val="000000"/>
          <w:spacing w:val="2"/>
          <w:sz w:val="32"/>
          <w:szCs w:val="32"/>
        </w:rPr>
        <w:t>第</w:t>
      </w:r>
      <w:r>
        <w:rPr>
          <w:rFonts w:ascii="仿宋" w:eastAsia="仿宋" w:hAnsi="仿宋" w:cs="Microsoft JhengHei" w:hint="eastAsia"/>
          <w:b/>
          <w:color w:val="000000"/>
          <w:spacing w:val="2"/>
          <w:sz w:val="32"/>
          <w:szCs w:val="32"/>
        </w:rPr>
        <w:t>四</w:t>
      </w:r>
      <w:r>
        <w:rPr>
          <w:rFonts w:ascii="仿宋" w:eastAsia="仿宋" w:hAnsi="仿宋" w:cs="Microsoft JhengHei"/>
          <w:b/>
          <w:color w:val="000000"/>
          <w:spacing w:val="2"/>
          <w:sz w:val="32"/>
          <w:szCs w:val="32"/>
        </w:rPr>
        <w:t>章</w:t>
      </w:r>
      <w:r>
        <w:rPr>
          <w:rFonts w:ascii="仿宋" w:eastAsia="仿宋" w:hAnsi="仿宋" w:cs="Microsoft JhengHei" w:hint="eastAsia"/>
          <w:b/>
          <w:color w:val="000000"/>
          <w:spacing w:val="2"/>
          <w:sz w:val="32"/>
          <w:szCs w:val="32"/>
        </w:rPr>
        <w:t xml:space="preserve">  </w:t>
      </w:r>
      <w:r>
        <w:rPr>
          <w:rFonts w:ascii="仿宋" w:eastAsia="仿宋" w:hAnsi="仿宋" w:cs="Microsoft JhengHei" w:hint="eastAsia"/>
          <w:b/>
          <w:color w:val="000000"/>
          <w:spacing w:val="2"/>
          <w:sz w:val="32"/>
          <w:szCs w:val="32"/>
        </w:rPr>
        <w:t>创新创业活动学分管理</w:t>
      </w:r>
    </w:p>
    <w:p w:rsidR="00000000" w:rsidRDefault="000E3E10">
      <w:pPr>
        <w:tabs>
          <w:tab w:val="left" w:pos="1300"/>
          <w:tab w:val="left" w:pos="1940"/>
        </w:tabs>
        <w:spacing w:line="600" w:lineRule="exact"/>
        <w:ind w:firstLineChars="200" w:firstLine="640"/>
        <w:rPr>
          <w:rFonts w:ascii="仿宋" w:eastAsia="仿宋" w:hAnsi="仿宋" w:cs="Microsoft JhengHei"/>
          <w:color w:val="000000"/>
          <w:sz w:val="32"/>
          <w:szCs w:val="32"/>
        </w:rPr>
      </w:pPr>
    </w:p>
    <w:p w:rsidR="00000000" w:rsidRDefault="000E3E10">
      <w:pPr>
        <w:tabs>
          <w:tab w:val="left" w:pos="1300"/>
          <w:tab w:val="left" w:pos="1940"/>
        </w:tabs>
        <w:spacing w:line="600" w:lineRule="exact"/>
        <w:ind w:firstLineChars="200" w:firstLine="648"/>
        <w:rPr>
          <w:rFonts w:ascii="仿宋" w:eastAsia="仿宋" w:hAnsi="仿宋" w:cs="Microsoft JhengHei"/>
          <w:color w:val="000000"/>
          <w:spacing w:val="3"/>
          <w:sz w:val="32"/>
          <w:szCs w:val="32"/>
        </w:rPr>
      </w:pPr>
      <w:r>
        <w:rPr>
          <w:rFonts w:ascii="黑体" w:eastAsia="黑体" w:hAnsi="黑体" w:cs="Microsoft JhengHei" w:hint="eastAsia"/>
          <w:color w:val="000000"/>
          <w:spacing w:val="2"/>
          <w:sz w:val="32"/>
          <w:szCs w:val="32"/>
        </w:rPr>
        <w:t>第十三条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spacing w:val="2"/>
          <w:sz w:val="32"/>
          <w:szCs w:val="32"/>
        </w:rPr>
        <w:t>将创新创业课程作为通识必修课程纳入人才培养方案</w:t>
      </w:r>
      <w:r>
        <w:rPr>
          <w:rFonts w:ascii="仿宋" w:eastAsia="仿宋" w:hAnsi="仿宋" w:cs="Microsoft JhengHei"/>
          <w:color w:val="000000"/>
          <w:w w:val="99"/>
          <w:sz w:val="32"/>
          <w:szCs w:val="32"/>
        </w:rPr>
        <w:t>。</w:t>
      </w:r>
      <w:r>
        <w:rPr>
          <w:rFonts w:ascii="仿宋" w:eastAsia="仿宋" w:hAnsi="仿宋" w:cs="Microsoft JhengHei"/>
          <w:color w:val="000000"/>
          <w:sz w:val="32"/>
          <w:szCs w:val="32"/>
        </w:rPr>
        <w:t>自</w:t>
      </w:r>
      <w:r>
        <w:rPr>
          <w:rFonts w:ascii="仿宋" w:eastAsia="仿宋" w:hAnsi="仿宋" w:cs="SimSun-ExtB"/>
          <w:color w:val="000000"/>
          <w:spacing w:val="1"/>
          <w:w w:val="99"/>
          <w:sz w:val="32"/>
          <w:szCs w:val="32"/>
        </w:rPr>
        <w:t>201</w:t>
      </w:r>
      <w:r>
        <w:rPr>
          <w:rFonts w:ascii="仿宋" w:eastAsia="仿宋" w:hAnsi="仿宋" w:cs="SimSun-ExtB" w:hint="eastAsia"/>
          <w:color w:val="000000"/>
          <w:w w:val="99"/>
          <w:sz w:val="32"/>
          <w:szCs w:val="32"/>
        </w:rPr>
        <w:t>7</w:t>
      </w:r>
      <w:r>
        <w:rPr>
          <w:rFonts w:ascii="仿宋" w:eastAsia="仿宋" w:hAnsi="仿宋" w:cs="Microsoft JhengHei"/>
          <w:color w:val="000000"/>
          <w:sz w:val="32"/>
          <w:szCs w:val="32"/>
        </w:rPr>
        <w:t>级</w:t>
      </w:r>
      <w:r>
        <w:rPr>
          <w:rFonts w:ascii="仿宋" w:eastAsia="仿宋" w:hAnsi="仿宋" w:cs="Microsoft JhengHei"/>
          <w:color w:val="000000"/>
          <w:spacing w:val="2"/>
          <w:sz w:val="32"/>
          <w:szCs w:val="32"/>
        </w:rPr>
        <w:t>普</w:t>
      </w:r>
      <w:r>
        <w:rPr>
          <w:rFonts w:ascii="仿宋" w:eastAsia="仿宋" w:hAnsi="仿宋" w:cs="Microsoft JhengHei"/>
          <w:color w:val="000000"/>
          <w:sz w:val="32"/>
          <w:szCs w:val="32"/>
        </w:rPr>
        <w:t>通全</w:t>
      </w:r>
      <w:r>
        <w:rPr>
          <w:rFonts w:ascii="仿宋" w:eastAsia="仿宋" w:hAnsi="仿宋" w:cs="Microsoft JhengHei"/>
          <w:color w:val="000000"/>
          <w:spacing w:val="2"/>
          <w:sz w:val="32"/>
          <w:szCs w:val="32"/>
        </w:rPr>
        <w:t>日</w:t>
      </w:r>
      <w:r>
        <w:rPr>
          <w:rFonts w:ascii="仿宋" w:eastAsia="仿宋" w:hAnsi="仿宋" w:cs="Microsoft JhengHei"/>
          <w:color w:val="000000"/>
          <w:sz w:val="32"/>
          <w:szCs w:val="32"/>
        </w:rPr>
        <w:t>制</w:t>
      </w:r>
      <w:r>
        <w:rPr>
          <w:rFonts w:ascii="仿宋" w:eastAsia="仿宋" w:hAnsi="仿宋" w:cs="Microsoft JhengHei" w:hint="eastAsia"/>
          <w:color w:val="000000"/>
          <w:sz w:val="32"/>
          <w:szCs w:val="32"/>
        </w:rPr>
        <w:t>专</w:t>
      </w:r>
      <w:r>
        <w:rPr>
          <w:rFonts w:ascii="仿宋" w:eastAsia="仿宋" w:hAnsi="仿宋" w:cs="Microsoft JhengHei"/>
          <w:color w:val="000000"/>
          <w:spacing w:val="3"/>
          <w:sz w:val="32"/>
          <w:szCs w:val="32"/>
        </w:rPr>
        <w:t>科</w:t>
      </w:r>
      <w:r>
        <w:rPr>
          <w:rFonts w:ascii="仿宋" w:eastAsia="仿宋" w:hAnsi="仿宋" w:cs="Microsoft JhengHei"/>
          <w:color w:val="000000"/>
          <w:sz w:val="32"/>
          <w:szCs w:val="32"/>
        </w:rPr>
        <w:t>生起</w:t>
      </w:r>
      <w:r>
        <w:rPr>
          <w:rFonts w:ascii="仿宋" w:eastAsia="仿宋" w:hAnsi="仿宋" w:cs="Microsoft JhengHei"/>
          <w:color w:val="000000"/>
          <w:spacing w:val="-69"/>
          <w:sz w:val="32"/>
          <w:szCs w:val="32"/>
        </w:rPr>
        <w:t>，</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生在</w:t>
      </w:r>
      <w:r>
        <w:rPr>
          <w:rFonts w:ascii="仿宋" w:eastAsia="仿宋" w:hAnsi="仿宋" w:cs="Microsoft JhengHei"/>
          <w:color w:val="000000"/>
          <w:spacing w:val="2"/>
          <w:sz w:val="32"/>
          <w:szCs w:val="32"/>
        </w:rPr>
        <w:t>校</w:t>
      </w:r>
      <w:r>
        <w:rPr>
          <w:rFonts w:ascii="仿宋" w:eastAsia="仿宋" w:hAnsi="仿宋" w:cs="Microsoft JhengHei"/>
          <w:color w:val="000000"/>
          <w:sz w:val="32"/>
          <w:szCs w:val="32"/>
        </w:rPr>
        <w:t>期间</w:t>
      </w:r>
      <w:r>
        <w:rPr>
          <w:rFonts w:ascii="仿宋" w:eastAsia="仿宋" w:hAnsi="仿宋" w:cs="Microsoft JhengHei" w:hint="eastAsia"/>
          <w:color w:val="000000"/>
          <w:sz w:val="32"/>
          <w:szCs w:val="32"/>
        </w:rPr>
        <w:t>除通过参加《创新创业教育》课程</w:t>
      </w:r>
      <w:r>
        <w:rPr>
          <w:rFonts w:ascii="仿宋" w:eastAsia="仿宋" w:hAnsi="仿宋" w:cs="Microsoft JhengHei" w:hint="eastAsia"/>
          <w:color w:val="000000"/>
          <w:spacing w:val="2"/>
          <w:sz w:val="32"/>
          <w:szCs w:val="32"/>
        </w:rPr>
        <w:t>学习获得不少于</w:t>
      </w:r>
      <w:r>
        <w:rPr>
          <w:rFonts w:ascii="仿宋" w:eastAsia="仿宋" w:hAnsi="仿宋" w:cs="Microsoft JhengHei" w:hint="eastAsia"/>
          <w:color w:val="000000"/>
          <w:spacing w:val="2"/>
          <w:sz w:val="32"/>
          <w:szCs w:val="32"/>
        </w:rPr>
        <w:t>2</w:t>
      </w:r>
      <w:r>
        <w:rPr>
          <w:rFonts w:ascii="仿宋" w:eastAsia="仿宋" w:hAnsi="仿宋" w:cs="Microsoft JhengHei" w:hint="eastAsia"/>
          <w:color w:val="000000"/>
          <w:spacing w:val="2"/>
          <w:sz w:val="32"/>
          <w:szCs w:val="32"/>
        </w:rPr>
        <w:t>学分的创新创业学分外，还须通过参加大学生创新创业项目、技能大赛、以及其他学院认定的创新创业活动获取至少</w:t>
      </w:r>
      <w:r>
        <w:rPr>
          <w:rFonts w:ascii="仿宋" w:eastAsia="仿宋" w:hAnsi="仿宋" w:cs="Microsoft JhengHei" w:hint="eastAsia"/>
          <w:color w:val="000000"/>
          <w:spacing w:val="2"/>
          <w:sz w:val="32"/>
          <w:szCs w:val="32"/>
        </w:rPr>
        <w:t>2</w:t>
      </w:r>
      <w:r>
        <w:rPr>
          <w:rFonts w:ascii="仿宋" w:eastAsia="仿宋" w:hAnsi="仿宋" w:cs="Microsoft JhengHei" w:hint="eastAsia"/>
          <w:color w:val="000000"/>
          <w:spacing w:val="2"/>
          <w:sz w:val="32"/>
          <w:szCs w:val="32"/>
        </w:rPr>
        <w:t>学分的创新创业学分，</w:t>
      </w:r>
      <w:r>
        <w:rPr>
          <w:rFonts w:ascii="仿宋" w:eastAsia="仿宋" w:hAnsi="仿宋" w:cs="Microsoft JhengHei"/>
          <w:color w:val="000000"/>
          <w:spacing w:val="2"/>
          <w:w w:val="99"/>
          <w:sz w:val="32"/>
          <w:szCs w:val="32"/>
        </w:rPr>
        <w:t>创</w:t>
      </w:r>
      <w:r>
        <w:rPr>
          <w:rFonts w:ascii="仿宋" w:eastAsia="仿宋" w:hAnsi="仿宋" w:cs="Microsoft JhengHei"/>
          <w:color w:val="000000"/>
          <w:w w:val="99"/>
          <w:sz w:val="32"/>
          <w:szCs w:val="32"/>
        </w:rPr>
        <w:t>新创</w:t>
      </w:r>
      <w:r>
        <w:rPr>
          <w:rFonts w:ascii="仿宋" w:eastAsia="仿宋" w:hAnsi="仿宋" w:cs="Microsoft JhengHei"/>
          <w:color w:val="000000"/>
          <w:spacing w:val="2"/>
          <w:w w:val="99"/>
          <w:sz w:val="32"/>
          <w:szCs w:val="32"/>
        </w:rPr>
        <w:t>业</w:t>
      </w:r>
      <w:r>
        <w:rPr>
          <w:rFonts w:ascii="仿宋" w:eastAsia="仿宋" w:hAnsi="仿宋" w:cs="Microsoft JhengHei"/>
          <w:color w:val="000000"/>
          <w:w w:val="99"/>
          <w:sz w:val="32"/>
          <w:szCs w:val="32"/>
        </w:rPr>
        <w:t>学分</w:t>
      </w:r>
      <w:r>
        <w:rPr>
          <w:rFonts w:ascii="仿宋" w:eastAsia="仿宋" w:hAnsi="仿宋" w:cs="Microsoft JhengHei"/>
          <w:color w:val="000000"/>
          <w:spacing w:val="3"/>
          <w:w w:val="99"/>
          <w:sz w:val="32"/>
          <w:szCs w:val="32"/>
        </w:rPr>
        <w:t>性</w:t>
      </w:r>
      <w:r>
        <w:rPr>
          <w:rFonts w:ascii="仿宋" w:eastAsia="仿宋" w:hAnsi="仿宋" w:cs="Microsoft JhengHei"/>
          <w:color w:val="000000"/>
          <w:w w:val="99"/>
          <w:sz w:val="32"/>
          <w:szCs w:val="32"/>
        </w:rPr>
        <w:t>质等同</w:t>
      </w:r>
      <w:r>
        <w:rPr>
          <w:rFonts w:ascii="仿宋" w:eastAsia="仿宋" w:hAnsi="仿宋" w:cs="Microsoft JhengHei"/>
          <w:color w:val="000000"/>
          <w:spacing w:val="2"/>
          <w:w w:val="99"/>
          <w:sz w:val="32"/>
          <w:szCs w:val="32"/>
        </w:rPr>
        <w:t>于</w:t>
      </w:r>
      <w:proofErr w:type="gramStart"/>
      <w:r>
        <w:rPr>
          <w:rFonts w:ascii="仿宋" w:eastAsia="仿宋" w:hAnsi="仿宋" w:cs="Microsoft JhengHei" w:hint="eastAsia"/>
          <w:color w:val="000000"/>
          <w:w w:val="99"/>
          <w:sz w:val="32"/>
          <w:szCs w:val="32"/>
        </w:rPr>
        <w:t>通识课必修</w:t>
      </w:r>
      <w:proofErr w:type="gramEnd"/>
      <w:r>
        <w:rPr>
          <w:rFonts w:ascii="仿宋" w:eastAsia="仿宋" w:hAnsi="仿宋" w:cs="Microsoft JhengHei"/>
          <w:color w:val="000000"/>
          <w:w w:val="99"/>
          <w:sz w:val="32"/>
          <w:szCs w:val="32"/>
        </w:rPr>
        <w:t>学分</w:t>
      </w:r>
      <w:r>
        <w:rPr>
          <w:rFonts w:ascii="仿宋" w:eastAsia="仿宋" w:hAnsi="仿宋" w:cs="Microsoft JhengHei" w:hint="eastAsia"/>
          <w:color w:val="000000"/>
          <w:spacing w:val="2"/>
          <w:sz w:val="32"/>
          <w:szCs w:val="32"/>
        </w:rPr>
        <w:t>。</w:t>
      </w:r>
    </w:p>
    <w:p w:rsidR="00000000" w:rsidRDefault="000E3E10">
      <w:pPr>
        <w:tabs>
          <w:tab w:val="left" w:pos="1300"/>
          <w:tab w:val="left" w:pos="19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第十二条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pacing w:val="2"/>
          <w:sz w:val="32"/>
          <w:szCs w:val="32"/>
        </w:rPr>
        <w:t>教</w:t>
      </w:r>
      <w:r>
        <w:rPr>
          <w:rFonts w:ascii="仿宋" w:eastAsia="仿宋" w:hAnsi="仿宋" w:cs="Microsoft JhengHei"/>
          <w:color w:val="000000"/>
          <w:sz w:val="32"/>
          <w:szCs w:val="32"/>
        </w:rPr>
        <w:t>务处</w:t>
      </w:r>
      <w:r>
        <w:rPr>
          <w:rFonts w:ascii="仿宋" w:eastAsia="仿宋" w:hAnsi="仿宋" w:cs="Microsoft JhengHei"/>
          <w:color w:val="000000"/>
          <w:spacing w:val="3"/>
          <w:sz w:val="32"/>
          <w:szCs w:val="32"/>
        </w:rPr>
        <w:t>、</w:t>
      </w:r>
      <w:r>
        <w:rPr>
          <w:rFonts w:ascii="仿宋" w:eastAsia="仿宋" w:hAnsi="仿宋" w:cs="Microsoft JhengHei" w:hint="eastAsia"/>
          <w:color w:val="000000"/>
          <w:sz w:val="32"/>
          <w:szCs w:val="32"/>
        </w:rPr>
        <w:t>创新创业学院</w:t>
      </w:r>
      <w:r>
        <w:rPr>
          <w:rFonts w:ascii="仿宋" w:eastAsia="仿宋" w:hAnsi="仿宋" w:cs="Microsoft JhengHei"/>
          <w:color w:val="000000"/>
          <w:sz w:val="32"/>
          <w:szCs w:val="32"/>
        </w:rPr>
        <w:t>、</w:t>
      </w:r>
      <w:r>
        <w:rPr>
          <w:rFonts w:ascii="仿宋" w:eastAsia="仿宋" w:hAnsi="仿宋" w:cs="Microsoft JhengHei" w:hint="eastAsia"/>
          <w:color w:val="000000"/>
          <w:sz w:val="32"/>
          <w:szCs w:val="32"/>
        </w:rPr>
        <w:t>学院</w:t>
      </w:r>
      <w:r>
        <w:rPr>
          <w:rFonts w:ascii="仿宋" w:eastAsia="仿宋" w:hAnsi="仿宋" w:cs="Microsoft JhengHei"/>
          <w:color w:val="000000"/>
          <w:spacing w:val="2"/>
          <w:sz w:val="32"/>
          <w:szCs w:val="32"/>
        </w:rPr>
        <w:t>团</w:t>
      </w:r>
      <w:r>
        <w:rPr>
          <w:rFonts w:ascii="仿宋" w:eastAsia="仿宋" w:hAnsi="仿宋" w:cs="Microsoft JhengHei"/>
          <w:color w:val="000000"/>
          <w:sz w:val="32"/>
          <w:szCs w:val="32"/>
        </w:rPr>
        <w:t>委、</w:t>
      </w:r>
      <w:r>
        <w:rPr>
          <w:rFonts w:ascii="仿宋" w:eastAsia="仿宋" w:hAnsi="仿宋" w:cs="Microsoft JhengHei" w:hint="eastAsia"/>
          <w:color w:val="000000"/>
          <w:sz w:val="32"/>
          <w:szCs w:val="32"/>
        </w:rPr>
        <w:t>科技教育研究发展中心</w:t>
      </w:r>
      <w:r>
        <w:rPr>
          <w:rFonts w:ascii="仿宋" w:eastAsia="仿宋" w:hAnsi="仿宋" w:cs="Microsoft JhengHei"/>
          <w:color w:val="000000"/>
          <w:spacing w:val="2"/>
          <w:sz w:val="32"/>
          <w:szCs w:val="32"/>
        </w:rPr>
        <w:t>作</w:t>
      </w:r>
      <w:r>
        <w:rPr>
          <w:rFonts w:ascii="仿宋" w:eastAsia="仿宋" w:hAnsi="仿宋" w:cs="Microsoft JhengHei"/>
          <w:color w:val="000000"/>
          <w:sz w:val="32"/>
          <w:szCs w:val="32"/>
        </w:rPr>
        <w:t>为创新</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认定责</w:t>
      </w:r>
      <w:r>
        <w:rPr>
          <w:rFonts w:ascii="仿宋" w:eastAsia="仿宋" w:hAnsi="仿宋" w:cs="Microsoft JhengHei"/>
          <w:color w:val="000000"/>
          <w:spacing w:val="2"/>
          <w:sz w:val="32"/>
          <w:szCs w:val="32"/>
        </w:rPr>
        <w:t>任</w:t>
      </w:r>
      <w:r>
        <w:rPr>
          <w:rFonts w:ascii="仿宋" w:eastAsia="仿宋" w:hAnsi="仿宋" w:cs="Microsoft JhengHei"/>
          <w:color w:val="000000"/>
          <w:sz w:val="32"/>
          <w:szCs w:val="32"/>
        </w:rPr>
        <w:t>部门</w:t>
      </w:r>
      <w:r>
        <w:rPr>
          <w:rFonts w:ascii="仿宋" w:eastAsia="仿宋" w:hAnsi="仿宋" w:cs="Microsoft JhengHei"/>
          <w:color w:val="000000"/>
          <w:spacing w:val="3"/>
          <w:sz w:val="32"/>
          <w:szCs w:val="32"/>
        </w:rPr>
        <w:t>，</w:t>
      </w:r>
      <w:r>
        <w:rPr>
          <w:rFonts w:ascii="仿宋" w:eastAsia="仿宋" w:hAnsi="仿宋" w:cs="Microsoft JhengHei"/>
          <w:color w:val="000000"/>
          <w:sz w:val="32"/>
          <w:szCs w:val="32"/>
        </w:rPr>
        <w:t>其他</w:t>
      </w:r>
      <w:r>
        <w:rPr>
          <w:rFonts w:ascii="仿宋" w:eastAsia="仿宋" w:hAnsi="仿宋" w:cs="Microsoft JhengHei"/>
          <w:color w:val="000000"/>
          <w:spacing w:val="2"/>
          <w:sz w:val="32"/>
          <w:szCs w:val="32"/>
        </w:rPr>
        <w:t>相</w:t>
      </w:r>
      <w:r>
        <w:rPr>
          <w:rFonts w:ascii="仿宋" w:eastAsia="仿宋" w:hAnsi="仿宋" w:cs="Microsoft JhengHei"/>
          <w:color w:val="000000"/>
          <w:sz w:val="32"/>
          <w:szCs w:val="32"/>
        </w:rPr>
        <w:t>关职</w:t>
      </w:r>
      <w:r>
        <w:rPr>
          <w:rFonts w:ascii="仿宋" w:eastAsia="仿宋" w:hAnsi="仿宋" w:cs="Microsoft JhengHei"/>
          <w:color w:val="000000"/>
          <w:spacing w:val="2"/>
          <w:sz w:val="32"/>
          <w:szCs w:val="32"/>
        </w:rPr>
        <w:t>能</w:t>
      </w:r>
      <w:r>
        <w:rPr>
          <w:rFonts w:ascii="仿宋" w:eastAsia="仿宋" w:hAnsi="仿宋" w:cs="Microsoft JhengHei"/>
          <w:color w:val="000000"/>
          <w:sz w:val="32"/>
          <w:szCs w:val="32"/>
        </w:rPr>
        <w:t>部门</w:t>
      </w:r>
      <w:proofErr w:type="gramStart"/>
      <w:r>
        <w:rPr>
          <w:rFonts w:ascii="仿宋" w:eastAsia="仿宋" w:hAnsi="仿宋" w:cs="Microsoft JhengHei"/>
          <w:color w:val="000000"/>
          <w:sz w:val="32"/>
          <w:szCs w:val="32"/>
        </w:rPr>
        <w:t>和</w:t>
      </w:r>
      <w:r>
        <w:rPr>
          <w:rFonts w:ascii="仿宋" w:eastAsia="仿宋" w:hAnsi="仿宋" w:cs="Microsoft JhengHei" w:hint="eastAsia"/>
          <w:color w:val="000000"/>
          <w:spacing w:val="3"/>
          <w:sz w:val="32"/>
          <w:szCs w:val="32"/>
        </w:rPr>
        <w:t>系</w:t>
      </w:r>
      <w:r>
        <w:rPr>
          <w:rFonts w:ascii="仿宋" w:eastAsia="仿宋" w:hAnsi="仿宋" w:cs="Microsoft JhengHei"/>
          <w:color w:val="000000"/>
          <w:sz w:val="32"/>
          <w:szCs w:val="32"/>
        </w:rPr>
        <w:t>部协</w:t>
      </w:r>
      <w:r>
        <w:rPr>
          <w:rFonts w:ascii="仿宋" w:eastAsia="仿宋" w:hAnsi="仿宋" w:cs="Microsoft JhengHei"/>
          <w:color w:val="000000"/>
          <w:spacing w:val="2"/>
          <w:sz w:val="32"/>
          <w:szCs w:val="32"/>
        </w:rPr>
        <w:t>同</w:t>
      </w:r>
      <w:proofErr w:type="gramEnd"/>
      <w:r>
        <w:rPr>
          <w:rFonts w:ascii="仿宋" w:eastAsia="仿宋" w:hAnsi="仿宋" w:cs="Microsoft JhengHei"/>
          <w:color w:val="000000"/>
          <w:sz w:val="32"/>
          <w:szCs w:val="32"/>
        </w:rPr>
        <w:t>管理。</w:t>
      </w:r>
    </w:p>
    <w:p w:rsidR="00000000" w:rsidRDefault="000E3E10">
      <w:pPr>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第十四条</w:t>
      </w:r>
      <w:r>
        <w:rPr>
          <w:rFonts w:ascii="仿宋" w:eastAsia="仿宋" w:hAnsi="仿宋" w:cs="Microsoft JhengHei"/>
          <w:color w:val="000000"/>
          <w:sz w:val="32"/>
          <w:szCs w:val="32"/>
        </w:rPr>
        <w:tab/>
      </w:r>
      <w:r>
        <w:rPr>
          <w:rFonts w:ascii="仿宋" w:eastAsia="仿宋" w:hAnsi="仿宋" w:cs="Microsoft JhengHei" w:hint="eastAsia"/>
          <w:color w:val="000000"/>
          <w:sz w:val="32"/>
          <w:szCs w:val="32"/>
        </w:rPr>
        <w:t xml:space="preserve">  </w:t>
      </w:r>
      <w:r>
        <w:rPr>
          <w:rFonts w:ascii="仿宋" w:eastAsia="仿宋" w:hAnsi="仿宋" w:cs="Microsoft JhengHei"/>
          <w:color w:val="000000"/>
          <w:spacing w:val="2"/>
          <w:sz w:val="32"/>
          <w:szCs w:val="32"/>
        </w:rPr>
        <w:t>创</w:t>
      </w:r>
      <w:r>
        <w:rPr>
          <w:rFonts w:ascii="仿宋" w:eastAsia="仿宋" w:hAnsi="仿宋" w:cs="Microsoft JhengHei"/>
          <w:color w:val="000000"/>
          <w:spacing w:val="5"/>
          <w:sz w:val="32"/>
          <w:szCs w:val="32"/>
        </w:rPr>
        <w:t>新</w:t>
      </w:r>
      <w:r>
        <w:rPr>
          <w:rFonts w:ascii="仿宋" w:eastAsia="仿宋" w:hAnsi="仿宋" w:cs="Microsoft JhengHei"/>
          <w:color w:val="000000"/>
          <w:spacing w:val="2"/>
          <w:sz w:val="32"/>
          <w:szCs w:val="32"/>
        </w:rPr>
        <w:t>学</w:t>
      </w:r>
      <w:r>
        <w:rPr>
          <w:rFonts w:ascii="仿宋" w:eastAsia="仿宋" w:hAnsi="仿宋" w:cs="Microsoft JhengHei"/>
          <w:color w:val="000000"/>
          <w:spacing w:val="5"/>
          <w:sz w:val="32"/>
          <w:szCs w:val="32"/>
        </w:rPr>
        <w:t>分的认定</w:t>
      </w:r>
      <w:r>
        <w:rPr>
          <w:rFonts w:ascii="仿宋" w:eastAsia="仿宋" w:hAnsi="仿宋" w:cs="Microsoft JhengHei"/>
          <w:color w:val="000000"/>
          <w:spacing w:val="2"/>
          <w:sz w:val="32"/>
          <w:szCs w:val="32"/>
        </w:rPr>
        <w:t>范</w:t>
      </w:r>
      <w:r>
        <w:rPr>
          <w:rFonts w:ascii="仿宋" w:eastAsia="仿宋" w:hAnsi="仿宋" w:cs="Microsoft JhengHei"/>
          <w:color w:val="000000"/>
          <w:spacing w:val="5"/>
          <w:sz w:val="32"/>
          <w:szCs w:val="32"/>
        </w:rPr>
        <w:t>围</w:t>
      </w:r>
      <w:r>
        <w:rPr>
          <w:rFonts w:ascii="仿宋" w:eastAsia="仿宋" w:hAnsi="仿宋" w:cs="Microsoft JhengHei"/>
          <w:color w:val="000000"/>
          <w:spacing w:val="3"/>
          <w:sz w:val="32"/>
          <w:szCs w:val="32"/>
        </w:rPr>
        <w:t>包</w:t>
      </w:r>
      <w:r>
        <w:rPr>
          <w:rFonts w:ascii="仿宋" w:eastAsia="仿宋" w:hAnsi="仿宋" w:cs="Microsoft JhengHei"/>
          <w:color w:val="000000"/>
          <w:spacing w:val="5"/>
          <w:sz w:val="32"/>
          <w:szCs w:val="32"/>
        </w:rPr>
        <w:t>括学科竞</w:t>
      </w:r>
      <w:r>
        <w:rPr>
          <w:rFonts w:ascii="仿宋" w:eastAsia="仿宋" w:hAnsi="仿宋" w:cs="Microsoft JhengHei"/>
          <w:color w:val="000000"/>
          <w:spacing w:val="2"/>
          <w:sz w:val="32"/>
          <w:szCs w:val="32"/>
        </w:rPr>
        <w:t>赛</w:t>
      </w:r>
      <w:r>
        <w:rPr>
          <w:rFonts w:ascii="仿宋" w:eastAsia="仿宋" w:hAnsi="仿宋" w:cs="Microsoft JhengHei"/>
          <w:color w:val="000000"/>
          <w:spacing w:val="5"/>
          <w:sz w:val="32"/>
          <w:szCs w:val="32"/>
        </w:rPr>
        <w:t>、</w:t>
      </w:r>
      <w:r>
        <w:rPr>
          <w:rFonts w:ascii="仿宋" w:eastAsia="仿宋" w:hAnsi="仿宋" w:cs="Microsoft JhengHei"/>
          <w:color w:val="000000"/>
          <w:spacing w:val="2"/>
          <w:sz w:val="32"/>
          <w:szCs w:val="32"/>
        </w:rPr>
        <w:t>科</w:t>
      </w:r>
      <w:r>
        <w:rPr>
          <w:rFonts w:ascii="仿宋" w:eastAsia="仿宋" w:hAnsi="仿宋" w:cs="Microsoft JhengHei"/>
          <w:color w:val="000000"/>
          <w:spacing w:val="5"/>
          <w:sz w:val="32"/>
          <w:szCs w:val="32"/>
        </w:rPr>
        <w:t>学研究、发明创造、科技文</w:t>
      </w:r>
      <w:r>
        <w:rPr>
          <w:rFonts w:ascii="仿宋" w:eastAsia="仿宋" w:hAnsi="仿宋" w:cs="Microsoft JhengHei"/>
          <w:color w:val="000000"/>
          <w:spacing w:val="2"/>
          <w:sz w:val="32"/>
          <w:szCs w:val="32"/>
        </w:rPr>
        <w:t>体</w:t>
      </w:r>
      <w:r>
        <w:rPr>
          <w:rFonts w:ascii="仿宋" w:eastAsia="仿宋" w:hAnsi="仿宋" w:cs="Microsoft JhengHei"/>
          <w:color w:val="000000"/>
          <w:spacing w:val="5"/>
          <w:sz w:val="32"/>
          <w:szCs w:val="32"/>
        </w:rPr>
        <w:t>竞赛、社会实</w:t>
      </w:r>
      <w:r>
        <w:rPr>
          <w:rFonts w:ascii="仿宋" w:eastAsia="仿宋" w:hAnsi="仿宋" w:cs="Microsoft JhengHei"/>
          <w:color w:val="000000"/>
          <w:spacing w:val="3"/>
          <w:sz w:val="32"/>
          <w:szCs w:val="32"/>
        </w:rPr>
        <w:t>践</w:t>
      </w:r>
      <w:r>
        <w:rPr>
          <w:rFonts w:ascii="仿宋" w:eastAsia="仿宋" w:hAnsi="仿宋" w:cs="Microsoft JhengHei"/>
          <w:color w:val="000000"/>
          <w:spacing w:val="5"/>
          <w:sz w:val="32"/>
          <w:szCs w:val="32"/>
        </w:rPr>
        <w:t>、科技成</w:t>
      </w:r>
      <w:r>
        <w:rPr>
          <w:rFonts w:ascii="仿宋" w:eastAsia="仿宋" w:hAnsi="仿宋" w:cs="Microsoft JhengHei"/>
          <w:color w:val="000000"/>
          <w:spacing w:val="2"/>
          <w:sz w:val="32"/>
          <w:szCs w:val="32"/>
        </w:rPr>
        <w:t>果</w:t>
      </w:r>
      <w:r>
        <w:rPr>
          <w:rFonts w:ascii="仿宋" w:eastAsia="仿宋" w:hAnsi="仿宋" w:cs="Microsoft JhengHei"/>
          <w:color w:val="000000"/>
          <w:sz w:val="32"/>
          <w:szCs w:val="32"/>
        </w:rPr>
        <w:t>转</w:t>
      </w:r>
      <w:r>
        <w:rPr>
          <w:rFonts w:ascii="仿宋" w:eastAsia="仿宋" w:hAnsi="仿宋" w:cs="Microsoft JhengHei"/>
          <w:color w:val="000000"/>
          <w:spacing w:val="2"/>
          <w:position w:val="-1"/>
          <w:sz w:val="32"/>
          <w:szCs w:val="32"/>
        </w:rPr>
        <w:t>化</w:t>
      </w:r>
      <w:r>
        <w:rPr>
          <w:rFonts w:ascii="仿宋" w:eastAsia="仿宋" w:hAnsi="仿宋" w:cs="Microsoft JhengHei"/>
          <w:color w:val="000000"/>
          <w:position w:val="-1"/>
          <w:sz w:val="32"/>
          <w:szCs w:val="32"/>
        </w:rPr>
        <w:t>等。</w:t>
      </w:r>
    </w:p>
    <w:p w:rsidR="00000000" w:rsidRDefault="000E3E10">
      <w:pPr>
        <w:spacing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t>1</w:t>
      </w:r>
      <w:r>
        <w:rPr>
          <w:rFonts w:ascii="仿宋" w:eastAsia="仿宋" w:hAnsi="仿宋" w:cs="SimSun-ExtB" w:hint="eastAsia"/>
          <w:color w:val="000000"/>
          <w:spacing w:val="1"/>
          <w:sz w:val="32"/>
          <w:szCs w:val="32"/>
        </w:rPr>
        <w:t>.</w:t>
      </w:r>
      <w:r>
        <w:rPr>
          <w:rFonts w:ascii="仿宋" w:eastAsia="仿宋" w:hAnsi="仿宋" w:cs="Microsoft JhengHei" w:hint="eastAsia"/>
          <w:color w:val="000000"/>
          <w:sz w:val="32"/>
          <w:szCs w:val="32"/>
        </w:rPr>
        <w:t>科技</w:t>
      </w:r>
      <w:r>
        <w:rPr>
          <w:rFonts w:ascii="仿宋" w:eastAsia="仿宋" w:hAnsi="仿宋" w:cs="Microsoft JhengHei"/>
          <w:color w:val="000000"/>
          <w:spacing w:val="2"/>
          <w:sz w:val="32"/>
          <w:szCs w:val="32"/>
        </w:rPr>
        <w:t>竞</w:t>
      </w:r>
      <w:r>
        <w:rPr>
          <w:rFonts w:ascii="仿宋" w:eastAsia="仿宋" w:hAnsi="仿宋" w:cs="Microsoft JhengHei"/>
          <w:color w:val="000000"/>
          <w:sz w:val="32"/>
          <w:szCs w:val="32"/>
        </w:rPr>
        <w:t>赛：指</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生参</w:t>
      </w:r>
      <w:r>
        <w:rPr>
          <w:rFonts w:ascii="仿宋" w:eastAsia="仿宋" w:hAnsi="仿宋" w:cs="Microsoft JhengHei"/>
          <w:color w:val="000000"/>
          <w:spacing w:val="3"/>
          <w:sz w:val="32"/>
          <w:szCs w:val="32"/>
        </w:rPr>
        <w:t>加</w:t>
      </w:r>
      <w:r>
        <w:rPr>
          <w:rFonts w:ascii="仿宋" w:eastAsia="仿宋" w:hAnsi="仿宋" w:cs="Microsoft JhengHei"/>
          <w:color w:val="000000"/>
          <w:sz w:val="32"/>
          <w:szCs w:val="32"/>
        </w:rPr>
        <w:t>由政府行</w:t>
      </w:r>
      <w:r>
        <w:rPr>
          <w:rFonts w:ascii="仿宋" w:eastAsia="仿宋" w:hAnsi="仿宋" w:cs="Microsoft JhengHei"/>
          <w:color w:val="000000"/>
          <w:spacing w:val="2"/>
          <w:sz w:val="32"/>
          <w:szCs w:val="32"/>
        </w:rPr>
        <w:t>政</w:t>
      </w:r>
      <w:r>
        <w:rPr>
          <w:rFonts w:ascii="仿宋" w:eastAsia="仿宋" w:hAnsi="仿宋" w:cs="Microsoft JhengHei"/>
          <w:color w:val="000000"/>
          <w:sz w:val="32"/>
          <w:szCs w:val="32"/>
        </w:rPr>
        <w:t>主管部</w:t>
      </w:r>
      <w:r>
        <w:rPr>
          <w:rFonts w:ascii="仿宋" w:eastAsia="仿宋" w:hAnsi="仿宋" w:cs="Microsoft JhengHei"/>
          <w:color w:val="000000"/>
          <w:spacing w:val="2"/>
          <w:sz w:val="32"/>
          <w:szCs w:val="32"/>
        </w:rPr>
        <w:t>门</w:t>
      </w:r>
      <w:r>
        <w:rPr>
          <w:rFonts w:ascii="仿宋" w:eastAsia="仿宋" w:hAnsi="仿宋" w:cs="Microsoft JhengHei"/>
          <w:color w:val="000000"/>
          <w:sz w:val="32"/>
          <w:szCs w:val="32"/>
        </w:rPr>
        <w:t>或专业</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术团</w:t>
      </w:r>
      <w:r>
        <w:rPr>
          <w:rFonts w:ascii="仿宋" w:eastAsia="仿宋" w:hAnsi="仿宋" w:cs="Microsoft JhengHei"/>
          <w:color w:val="000000"/>
          <w:spacing w:val="3"/>
          <w:sz w:val="32"/>
          <w:szCs w:val="32"/>
        </w:rPr>
        <w:lastRenderedPageBreak/>
        <w:t>体</w:t>
      </w:r>
      <w:r>
        <w:rPr>
          <w:rFonts w:ascii="仿宋" w:eastAsia="仿宋" w:hAnsi="仿宋" w:cs="Microsoft JhengHei"/>
          <w:color w:val="000000"/>
          <w:sz w:val="32"/>
          <w:szCs w:val="32"/>
        </w:rPr>
        <w:t>，或专</w:t>
      </w:r>
      <w:r>
        <w:rPr>
          <w:rFonts w:ascii="仿宋" w:eastAsia="仿宋" w:hAnsi="仿宋" w:cs="Microsoft JhengHei"/>
          <w:color w:val="000000"/>
          <w:spacing w:val="2"/>
          <w:sz w:val="32"/>
          <w:szCs w:val="32"/>
        </w:rPr>
        <w:t>业</w:t>
      </w:r>
      <w:r>
        <w:rPr>
          <w:rFonts w:ascii="仿宋" w:eastAsia="仿宋" w:hAnsi="仿宋" w:cs="Microsoft JhengHei"/>
          <w:color w:val="000000"/>
          <w:sz w:val="32"/>
          <w:szCs w:val="32"/>
        </w:rPr>
        <w:t>教学</w:t>
      </w:r>
      <w:r>
        <w:rPr>
          <w:rFonts w:ascii="仿宋" w:eastAsia="仿宋" w:hAnsi="仿宋" w:cs="Microsoft JhengHei"/>
          <w:color w:val="000000"/>
          <w:spacing w:val="2"/>
          <w:sz w:val="32"/>
          <w:szCs w:val="32"/>
        </w:rPr>
        <w:t>指</w:t>
      </w:r>
      <w:r>
        <w:rPr>
          <w:rFonts w:ascii="仿宋" w:eastAsia="仿宋" w:hAnsi="仿宋" w:cs="Microsoft JhengHei"/>
          <w:color w:val="000000"/>
          <w:sz w:val="32"/>
          <w:szCs w:val="32"/>
        </w:rPr>
        <w:t>导委员</w:t>
      </w:r>
      <w:r>
        <w:rPr>
          <w:rFonts w:ascii="仿宋" w:eastAsia="仿宋" w:hAnsi="仿宋" w:cs="Microsoft JhengHei"/>
          <w:color w:val="000000"/>
          <w:spacing w:val="3"/>
          <w:sz w:val="32"/>
          <w:szCs w:val="32"/>
        </w:rPr>
        <w:t>会</w:t>
      </w:r>
      <w:r>
        <w:rPr>
          <w:rFonts w:ascii="仿宋" w:eastAsia="仿宋" w:hAnsi="仿宋" w:cs="Microsoft JhengHei"/>
          <w:color w:val="000000"/>
          <w:sz w:val="32"/>
          <w:szCs w:val="32"/>
        </w:rPr>
        <w:t>组织</w:t>
      </w:r>
      <w:r>
        <w:rPr>
          <w:rFonts w:ascii="仿宋" w:eastAsia="仿宋" w:hAnsi="仿宋" w:cs="Microsoft JhengHei"/>
          <w:color w:val="000000"/>
          <w:spacing w:val="2"/>
          <w:sz w:val="32"/>
          <w:szCs w:val="32"/>
        </w:rPr>
        <w:t>主</w:t>
      </w:r>
      <w:r>
        <w:rPr>
          <w:rFonts w:ascii="仿宋" w:eastAsia="仿宋" w:hAnsi="仿宋" w:cs="Microsoft JhengHei"/>
          <w:color w:val="000000"/>
          <w:sz w:val="32"/>
          <w:szCs w:val="32"/>
        </w:rPr>
        <w:t>办的</w:t>
      </w:r>
      <w:r>
        <w:rPr>
          <w:rFonts w:ascii="仿宋" w:eastAsia="仿宋" w:hAnsi="仿宋" w:cs="Microsoft JhengHei" w:hint="eastAsia"/>
          <w:color w:val="000000"/>
          <w:sz w:val="32"/>
          <w:szCs w:val="32"/>
        </w:rPr>
        <w:t>科技</w:t>
      </w:r>
      <w:r>
        <w:rPr>
          <w:rFonts w:ascii="仿宋" w:eastAsia="仿宋" w:hAnsi="仿宋" w:cs="Microsoft JhengHei"/>
          <w:color w:val="000000"/>
          <w:sz w:val="32"/>
          <w:szCs w:val="32"/>
        </w:rPr>
        <w:t>竞赛</w:t>
      </w:r>
      <w:r>
        <w:rPr>
          <w:rFonts w:ascii="仿宋" w:eastAsia="仿宋" w:hAnsi="仿宋" w:cs="Microsoft JhengHei"/>
          <w:color w:val="000000"/>
          <w:spacing w:val="2"/>
          <w:sz w:val="32"/>
          <w:szCs w:val="32"/>
        </w:rPr>
        <w:t>并</w:t>
      </w:r>
      <w:r>
        <w:rPr>
          <w:rFonts w:ascii="仿宋" w:eastAsia="仿宋" w:hAnsi="仿宋" w:cs="Microsoft JhengHei"/>
          <w:color w:val="000000"/>
          <w:sz w:val="32"/>
          <w:szCs w:val="32"/>
        </w:rPr>
        <w:t>获得</w:t>
      </w:r>
      <w:r>
        <w:rPr>
          <w:rFonts w:ascii="仿宋" w:eastAsia="仿宋" w:hAnsi="仿宋" w:cs="Microsoft JhengHei"/>
          <w:color w:val="000000"/>
          <w:spacing w:val="2"/>
          <w:sz w:val="32"/>
          <w:szCs w:val="32"/>
        </w:rPr>
        <w:t>相</w:t>
      </w:r>
      <w:r>
        <w:rPr>
          <w:rFonts w:ascii="仿宋" w:eastAsia="仿宋" w:hAnsi="仿宋" w:cs="Microsoft JhengHei"/>
          <w:color w:val="000000"/>
          <w:sz w:val="32"/>
          <w:szCs w:val="32"/>
        </w:rPr>
        <w:t>关奖</w:t>
      </w:r>
      <w:r>
        <w:rPr>
          <w:rFonts w:ascii="仿宋" w:eastAsia="仿宋" w:hAnsi="仿宋" w:cs="Microsoft JhengHei"/>
          <w:color w:val="000000"/>
          <w:spacing w:val="2"/>
          <w:sz w:val="32"/>
          <w:szCs w:val="32"/>
        </w:rPr>
        <w:t>项</w:t>
      </w:r>
      <w:r>
        <w:rPr>
          <w:rFonts w:ascii="仿宋" w:eastAsia="仿宋" w:hAnsi="仿宋" w:cs="Microsoft JhengHei" w:hint="eastAsia"/>
          <w:color w:val="000000"/>
          <w:spacing w:val="2"/>
          <w:sz w:val="32"/>
          <w:szCs w:val="32"/>
        </w:rPr>
        <w:t>，由教务处予以认定</w:t>
      </w:r>
      <w:r>
        <w:rPr>
          <w:rFonts w:ascii="仿宋" w:eastAsia="仿宋" w:hAnsi="仿宋" w:cs="Microsoft JhengHei"/>
          <w:color w:val="000000"/>
          <w:sz w:val="32"/>
          <w:szCs w:val="32"/>
        </w:rPr>
        <w:t>。</w:t>
      </w:r>
    </w:p>
    <w:p w:rsidR="00000000" w:rsidRDefault="000E3E10">
      <w:pPr>
        <w:spacing w:before="49" w:line="600" w:lineRule="exact"/>
        <w:ind w:firstLineChars="200" w:firstLine="644"/>
        <w:rPr>
          <w:rFonts w:ascii="仿宋" w:eastAsia="仿宋" w:hAnsi="仿宋" w:cs="Microsoft JhengHei"/>
          <w:color w:val="000000"/>
          <w:sz w:val="32"/>
          <w:szCs w:val="32"/>
        </w:rPr>
      </w:pPr>
      <w:r>
        <w:rPr>
          <w:rFonts w:ascii="仿宋" w:eastAsia="仿宋" w:hAnsi="仿宋" w:cs="SimSun-ExtB" w:hint="eastAsia"/>
          <w:color w:val="000000"/>
          <w:spacing w:val="1"/>
          <w:sz w:val="32"/>
          <w:szCs w:val="32"/>
        </w:rPr>
        <w:t>2</w:t>
      </w:r>
      <w:r>
        <w:rPr>
          <w:rFonts w:ascii="仿宋" w:eastAsia="仿宋" w:hAnsi="仿宋" w:cs="SimSun-ExtB"/>
          <w:color w:val="000000"/>
          <w:spacing w:val="1"/>
          <w:sz w:val="32"/>
          <w:szCs w:val="32"/>
        </w:rPr>
        <w:t>.</w:t>
      </w:r>
      <w:r>
        <w:rPr>
          <w:rFonts w:ascii="仿宋" w:eastAsia="仿宋" w:hAnsi="仿宋" w:cs="Microsoft JhengHei" w:hint="eastAsia"/>
          <w:color w:val="000000"/>
          <w:sz w:val="32"/>
          <w:szCs w:val="32"/>
        </w:rPr>
        <w:t>技能</w:t>
      </w:r>
      <w:r>
        <w:rPr>
          <w:rFonts w:ascii="仿宋" w:eastAsia="仿宋" w:hAnsi="仿宋" w:cs="Microsoft JhengHei"/>
          <w:color w:val="000000"/>
          <w:sz w:val="32"/>
          <w:szCs w:val="32"/>
        </w:rPr>
        <w:t>竞赛</w:t>
      </w:r>
      <w:r>
        <w:rPr>
          <w:rFonts w:ascii="仿宋" w:eastAsia="仿宋" w:hAnsi="仿宋" w:cs="Microsoft JhengHei"/>
          <w:color w:val="000000"/>
          <w:spacing w:val="2"/>
          <w:sz w:val="32"/>
          <w:szCs w:val="32"/>
        </w:rPr>
        <w:t>：</w:t>
      </w:r>
      <w:r>
        <w:rPr>
          <w:rFonts w:ascii="仿宋" w:eastAsia="仿宋" w:hAnsi="仿宋" w:cs="Microsoft JhengHei"/>
          <w:color w:val="000000"/>
          <w:sz w:val="32"/>
          <w:szCs w:val="32"/>
        </w:rPr>
        <w:t>指学</w:t>
      </w:r>
      <w:r>
        <w:rPr>
          <w:rFonts w:ascii="仿宋" w:eastAsia="仿宋" w:hAnsi="仿宋" w:cs="Microsoft JhengHei"/>
          <w:color w:val="000000"/>
          <w:spacing w:val="3"/>
          <w:sz w:val="32"/>
          <w:szCs w:val="32"/>
        </w:rPr>
        <w:t>生</w:t>
      </w:r>
      <w:r>
        <w:rPr>
          <w:rFonts w:ascii="仿宋" w:eastAsia="仿宋" w:hAnsi="仿宋" w:cs="Microsoft JhengHei"/>
          <w:color w:val="000000"/>
          <w:sz w:val="32"/>
          <w:szCs w:val="32"/>
        </w:rPr>
        <w:t>参加</w:t>
      </w:r>
      <w:r>
        <w:rPr>
          <w:rFonts w:ascii="仿宋" w:eastAsia="仿宋" w:hAnsi="仿宋" w:cs="Microsoft JhengHei" w:hint="eastAsia"/>
          <w:color w:val="000000"/>
          <w:sz w:val="32"/>
          <w:szCs w:val="32"/>
        </w:rPr>
        <w:t>职业技能</w:t>
      </w:r>
      <w:r>
        <w:rPr>
          <w:rFonts w:ascii="仿宋" w:eastAsia="仿宋" w:hAnsi="仿宋" w:cs="Microsoft JhengHei"/>
          <w:color w:val="000000"/>
          <w:spacing w:val="2"/>
          <w:sz w:val="32"/>
          <w:szCs w:val="32"/>
        </w:rPr>
        <w:t>竞</w:t>
      </w:r>
      <w:r>
        <w:rPr>
          <w:rFonts w:ascii="仿宋" w:eastAsia="仿宋" w:hAnsi="仿宋" w:cs="Microsoft JhengHei"/>
          <w:color w:val="000000"/>
          <w:sz w:val="32"/>
          <w:szCs w:val="32"/>
        </w:rPr>
        <w:t>赛项</w:t>
      </w:r>
      <w:r>
        <w:rPr>
          <w:rFonts w:ascii="仿宋" w:eastAsia="仿宋" w:hAnsi="仿宋" w:cs="Microsoft JhengHei"/>
          <w:color w:val="000000"/>
          <w:spacing w:val="2"/>
          <w:sz w:val="32"/>
          <w:szCs w:val="32"/>
        </w:rPr>
        <w:t>目</w:t>
      </w:r>
      <w:r>
        <w:rPr>
          <w:rFonts w:ascii="仿宋" w:eastAsia="仿宋" w:hAnsi="仿宋" w:cs="Microsoft JhengHei"/>
          <w:color w:val="000000"/>
          <w:sz w:val="32"/>
          <w:szCs w:val="32"/>
        </w:rPr>
        <w:t>，获</w:t>
      </w:r>
      <w:r>
        <w:rPr>
          <w:rFonts w:ascii="仿宋" w:eastAsia="仿宋" w:hAnsi="仿宋" w:cs="Microsoft JhengHei"/>
          <w:color w:val="000000"/>
          <w:spacing w:val="3"/>
          <w:sz w:val="32"/>
          <w:szCs w:val="32"/>
        </w:rPr>
        <w:t>得</w:t>
      </w:r>
      <w:r>
        <w:rPr>
          <w:rFonts w:ascii="仿宋" w:eastAsia="仿宋" w:hAnsi="仿宋" w:cs="Microsoft JhengHei"/>
          <w:color w:val="000000"/>
          <w:sz w:val="32"/>
          <w:szCs w:val="32"/>
        </w:rPr>
        <w:t>证书</w:t>
      </w:r>
      <w:r>
        <w:rPr>
          <w:rFonts w:ascii="仿宋" w:eastAsia="仿宋" w:hAnsi="仿宋" w:cs="Microsoft JhengHei"/>
          <w:color w:val="000000"/>
          <w:spacing w:val="2"/>
          <w:sz w:val="32"/>
          <w:szCs w:val="32"/>
        </w:rPr>
        <w:t>或</w:t>
      </w:r>
      <w:r>
        <w:rPr>
          <w:rFonts w:ascii="仿宋" w:eastAsia="仿宋" w:hAnsi="仿宋" w:cs="Microsoft JhengHei"/>
          <w:color w:val="000000"/>
          <w:sz w:val="32"/>
          <w:szCs w:val="32"/>
        </w:rPr>
        <w:t>比赛奖</w:t>
      </w:r>
      <w:r>
        <w:rPr>
          <w:rFonts w:ascii="仿宋" w:eastAsia="仿宋" w:hAnsi="仿宋" w:cs="Microsoft JhengHei"/>
          <w:color w:val="000000"/>
          <w:spacing w:val="2"/>
          <w:sz w:val="32"/>
          <w:szCs w:val="32"/>
        </w:rPr>
        <w:t>项</w:t>
      </w:r>
      <w:r>
        <w:rPr>
          <w:rFonts w:ascii="仿宋" w:eastAsia="仿宋" w:hAnsi="仿宋" w:cs="Microsoft JhengHei" w:hint="eastAsia"/>
          <w:color w:val="000000"/>
          <w:spacing w:val="2"/>
          <w:sz w:val="32"/>
          <w:szCs w:val="32"/>
        </w:rPr>
        <w:t>，由教务处予以认定</w:t>
      </w:r>
      <w:r>
        <w:rPr>
          <w:rFonts w:ascii="仿宋" w:eastAsia="仿宋" w:hAnsi="仿宋" w:cs="Microsoft JhengHei"/>
          <w:color w:val="000000"/>
          <w:sz w:val="32"/>
          <w:szCs w:val="32"/>
        </w:rPr>
        <w:t>。</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hint="eastAsia"/>
          <w:color w:val="000000"/>
          <w:spacing w:val="1"/>
          <w:sz w:val="32"/>
          <w:szCs w:val="32"/>
        </w:rPr>
        <w:t>3</w:t>
      </w:r>
      <w:r>
        <w:rPr>
          <w:rFonts w:ascii="仿宋" w:eastAsia="仿宋" w:hAnsi="仿宋" w:cs="SimSun-ExtB"/>
          <w:color w:val="000000"/>
          <w:spacing w:val="1"/>
          <w:sz w:val="32"/>
          <w:szCs w:val="32"/>
        </w:rPr>
        <w:t>.</w:t>
      </w:r>
      <w:r>
        <w:rPr>
          <w:rFonts w:ascii="仿宋" w:eastAsia="仿宋" w:hAnsi="仿宋" w:cs="Microsoft JhengHei"/>
          <w:color w:val="000000"/>
          <w:sz w:val="32"/>
          <w:szCs w:val="32"/>
        </w:rPr>
        <w:t>科学</w:t>
      </w:r>
      <w:r>
        <w:rPr>
          <w:rFonts w:ascii="仿宋" w:eastAsia="仿宋" w:hAnsi="仿宋" w:cs="Microsoft JhengHei"/>
          <w:color w:val="000000"/>
          <w:spacing w:val="2"/>
          <w:sz w:val="32"/>
          <w:szCs w:val="32"/>
        </w:rPr>
        <w:t>研</w:t>
      </w:r>
      <w:r>
        <w:rPr>
          <w:rFonts w:ascii="仿宋" w:eastAsia="仿宋" w:hAnsi="仿宋" w:cs="Microsoft JhengHei"/>
          <w:color w:val="000000"/>
          <w:sz w:val="32"/>
          <w:szCs w:val="32"/>
        </w:rPr>
        <w:t>究：指</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生主</w:t>
      </w:r>
      <w:r>
        <w:rPr>
          <w:rFonts w:ascii="仿宋" w:eastAsia="仿宋" w:hAnsi="仿宋" w:cs="Microsoft JhengHei"/>
          <w:color w:val="000000"/>
          <w:spacing w:val="3"/>
          <w:sz w:val="32"/>
          <w:szCs w:val="32"/>
        </w:rPr>
        <w:t>持</w:t>
      </w:r>
      <w:r>
        <w:rPr>
          <w:rFonts w:ascii="仿宋" w:eastAsia="仿宋" w:hAnsi="仿宋" w:cs="Microsoft JhengHei"/>
          <w:color w:val="000000"/>
          <w:sz w:val="32"/>
          <w:szCs w:val="32"/>
        </w:rPr>
        <w:t>或参与</w:t>
      </w:r>
      <w:r>
        <w:rPr>
          <w:rFonts w:ascii="仿宋" w:eastAsia="仿宋" w:hAnsi="仿宋" w:cs="Microsoft JhengHei"/>
          <w:color w:val="000000"/>
          <w:spacing w:val="2"/>
          <w:sz w:val="32"/>
          <w:szCs w:val="32"/>
        </w:rPr>
        <w:t>学</w:t>
      </w:r>
      <w:r>
        <w:rPr>
          <w:rFonts w:ascii="仿宋" w:eastAsia="仿宋" w:hAnsi="仿宋" w:cs="Microsoft JhengHei" w:hint="eastAsia"/>
          <w:color w:val="000000"/>
          <w:sz w:val="32"/>
          <w:szCs w:val="32"/>
        </w:rPr>
        <w:t>院</w:t>
      </w:r>
      <w:r>
        <w:rPr>
          <w:rFonts w:ascii="仿宋" w:eastAsia="仿宋" w:hAnsi="仿宋" w:cs="Microsoft JhengHei"/>
          <w:color w:val="000000"/>
          <w:sz w:val="32"/>
          <w:szCs w:val="32"/>
        </w:rPr>
        <w:t>发</w:t>
      </w:r>
      <w:r>
        <w:rPr>
          <w:rFonts w:ascii="仿宋" w:eastAsia="仿宋" w:hAnsi="仿宋" w:cs="Microsoft JhengHei"/>
          <w:color w:val="000000"/>
          <w:spacing w:val="2"/>
          <w:sz w:val="32"/>
          <w:szCs w:val="32"/>
        </w:rPr>
        <w:t>布</w:t>
      </w:r>
      <w:r>
        <w:rPr>
          <w:rFonts w:ascii="仿宋" w:eastAsia="仿宋" w:hAnsi="仿宋" w:cs="Microsoft JhengHei"/>
          <w:color w:val="000000"/>
          <w:sz w:val="32"/>
          <w:szCs w:val="32"/>
        </w:rPr>
        <w:t>的大学</w:t>
      </w:r>
      <w:r>
        <w:rPr>
          <w:rFonts w:ascii="仿宋" w:eastAsia="仿宋" w:hAnsi="仿宋" w:cs="Microsoft JhengHei"/>
          <w:color w:val="000000"/>
          <w:spacing w:val="2"/>
          <w:sz w:val="32"/>
          <w:szCs w:val="32"/>
        </w:rPr>
        <w:t>生</w:t>
      </w:r>
      <w:r>
        <w:rPr>
          <w:rFonts w:ascii="仿宋" w:eastAsia="仿宋" w:hAnsi="仿宋" w:cs="Microsoft JhengHei"/>
          <w:color w:val="000000"/>
          <w:sz w:val="32"/>
          <w:szCs w:val="32"/>
        </w:rPr>
        <w:t>创新训</w:t>
      </w:r>
      <w:r>
        <w:rPr>
          <w:rFonts w:ascii="仿宋" w:eastAsia="仿宋" w:hAnsi="仿宋" w:cs="Microsoft JhengHei"/>
          <w:color w:val="000000"/>
          <w:sz w:val="32"/>
          <w:szCs w:val="32"/>
        </w:rPr>
        <w:t xml:space="preserve"> </w:t>
      </w:r>
      <w:r>
        <w:rPr>
          <w:rFonts w:ascii="仿宋" w:eastAsia="仿宋" w:hAnsi="仿宋" w:cs="Microsoft JhengHei"/>
          <w:color w:val="000000"/>
          <w:spacing w:val="2"/>
          <w:sz w:val="32"/>
          <w:szCs w:val="32"/>
        </w:rPr>
        <w:t>练</w:t>
      </w:r>
      <w:r>
        <w:rPr>
          <w:rFonts w:ascii="仿宋" w:eastAsia="仿宋" w:hAnsi="仿宋" w:cs="Microsoft JhengHei"/>
          <w:color w:val="000000"/>
          <w:sz w:val="32"/>
          <w:szCs w:val="32"/>
        </w:rPr>
        <w:t>项目</w:t>
      </w:r>
      <w:r>
        <w:rPr>
          <w:rFonts w:ascii="仿宋" w:eastAsia="仿宋" w:hAnsi="仿宋" w:cs="Microsoft JhengHei"/>
          <w:color w:val="000000"/>
          <w:spacing w:val="2"/>
          <w:sz w:val="32"/>
          <w:szCs w:val="32"/>
        </w:rPr>
        <w:t>、</w:t>
      </w:r>
      <w:r>
        <w:rPr>
          <w:rFonts w:ascii="仿宋" w:eastAsia="仿宋" w:hAnsi="仿宋" w:cs="Microsoft JhengHei"/>
          <w:color w:val="000000"/>
          <w:sz w:val="32"/>
          <w:szCs w:val="32"/>
        </w:rPr>
        <w:t>教师科</w:t>
      </w:r>
      <w:r>
        <w:rPr>
          <w:rFonts w:ascii="仿宋" w:eastAsia="仿宋" w:hAnsi="仿宋" w:cs="Microsoft JhengHei"/>
          <w:color w:val="000000"/>
          <w:spacing w:val="3"/>
          <w:sz w:val="32"/>
          <w:szCs w:val="32"/>
        </w:rPr>
        <w:t>研</w:t>
      </w:r>
      <w:r>
        <w:rPr>
          <w:rFonts w:ascii="仿宋" w:eastAsia="仿宋" w:hAnsi="仿宋" w:cs="Microsoft JhengHei"/>
          <w:color w:val="000000"/>
          <w:sz w:val="32"/>
          <w:szCs w:val="32"/>
        </w:rPr>
        <w:t>课题</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院（</w:t>
      </w:r>
      <w:r>
        <w:rPr>
          <w:rFonts w:ascii="仿宋" w:eastAsia="仿宋" w:hAnsi="仿宋" w:cs="Microsoft JhengHei" w:hint="eastAsia"/>
          <w:color w:val="000000"/>
          <w:spacing w:val="2"/>
          <w:sz w:val="32"/>
          <w:szCs w:val="32"/>
        </w:rPr>
        <w:t>系</w:t>
      </w:r>
      <w:r>
        <w:rPr>
          <w:rFonts w:ascii="仿宋" w:eastAsia="仿宋" w:hAnsi="仿宋" w:cs="Microsoft JhengHei"/>
          <w:color w:val="000000"/>
          <w:sz w:val="32"/>
          <w:szCs w:val="32"/>
        </w:rPr>
        <w:t>部）举</w:t>
      </w:r>
      <w:r>
        <w:rPr>
          <w:rFonts w:ascii="仿宋" w:eastAsia="仿宋" w:hAnsi="仿宋" w:cs="Microsoft JhengHei"/>
          <w:color w:val="000000"/>
          <w:spacing w:val="3"/>
          <w:sz w:val="32"/>
          <w:szCs w:val="32"/>
        </w:rPr>
        <w:t>办</w:t>
      </w:r>
      <w:r>
        <w:rPr>
          <w:rFonts w:ascii="仿宋" w:eastAsia="仿宋" w:hAnsi="仿宋" w:cs="Microsoft JhengHei"/>
          <w:color w:val="000000"/>
          <w:sz w:val="32"/>
          <w:szCs w:val="32"/>
        </w:rPr>
        <w:t>的各</w:t>
      </w:r>
      <w:r>
        <w:rPr>
          <w:rFonts w:ascii="仿宋" w:eastAsia="仿宋" w:hAnsi="仿宋" w:cs="Microsoft JhengHei"/>
          <w:color w:val="000000"/>
          <w:spacing w:val="2"/>
          <w:sz w:val="32"/>
          <w:szCs w:val="32"/>
        </w:rPr>
        <w:t>类</w:t>
      </w:r>
      <w:r>
        <w:rPr>
          <w:rFonts w:ascii="仿宋" w:eastAsia="仿宋" w:hAnsi="仿宋" w:cs="Microsoft JhengHei"/>
          <w:color w:val="000000"/>
          <w:sz w:val="32"/>
          <w:szCs w:val="32"/>
        </w:rPr>
        <w:t>科研</w:t>
      </w:r>
      <w:r>
        <w:rPr>
          <w:rFonts w:ascii="仿宋" w:eastAsia="仿宋" w:hAnsi="仿宋" w:cs="Microsoft JhengHei"/>
          <w:color w:val="000000"/>
          <w:spacing w:val="2"/>
          <w:sz w:val="32"/>
          <w:szCs w:val="32"/>
        </w:rPr>
        <w:t>活</w:t>
      </w:r>
      <w:r>
        <w:rPr>
          <w:rFonts w:ascii="仿宋" w:eastAsia="仿宋" w:hAnsi="仿宋" w:cs="Microsoft JhengHei"/>
          <w:color w:val="000000"/>
          <w:sz w:val="32"/>
          <w:szCs w:val="32"/>
        </w:rPr>
        <w:t>动并</w:t>
      </w:r>
      <w:r>
        <w:rPr>
          <w:rFonts w:ascii="仿宋" w:eastAsia="仿宋" w:hAnsi="仿宋" w:cs="Microsoft JhengHei"/>
          <w:color w:val="000000"/>
          <w:spacing w:val="2"/>
          <w:sz w:val="32"/>
          <w:szCs w:val="32"/>
        </w:rPr>
        <w:t>取</w:t>
      </w:r>
      <w:r>
        <w:rPr>
          <w:rFonts w:ascii="仿宋" w:eastAsia="仿宋" w:hAnsi="仿宋" w:cs="Microsoft JhengHei"/>
          <w:color w:val="000000"/>
          <w:sz w:val="32"/>
          <w:szCs w:val="32"/>
        </w:rPr>
        <w:t>得成果</w:t>
      </w:r>
      <w:r>
        <w:rPr>
          <w:rFonts w:ascii="仿宋" w:eastAsia="仿宋" w:hAnsi="仿宋" w:cs="Microsoft JhengHei"/>
          <w:color w:val="000000"/>
          <w:spacing w:val="3"/>
          <w:sz w:val="32"/>
          <w:szCs w:val="32"/>
        </w:rPr>
        <w:t>，</w:t>
      </w:r>
      <w:r>
        <w:rPr>
          <w:rFonts w:ascii="仿宋" w:eastAsia="仿宋" w:hAnsi="仿宋" w:cs="Microsoft JhengHei"/>
          <w:color w:val="000000"/>
          <w:sz w:val="32"/>
          <w:szCs w:val="32"/>
        </w:rPr>
        <w:t>或在</w:t>
      </w:r>
      <w:r>
        <w:rPr>
          <w:rFonts w:ascii="仿宋" w:eastAsia="仿宋" w:hAnsi="仿宋" w:cs="Microsoft JhengHei"/>
          <w:color w:val="000000"/>
          <w:spacing w:val="2"/>
          <w:sz w:val="32"/>
          <w:szCs w:val="32"/>
        </w:rPr>
        <w:t>国</w:t>
      </w:r>
      <w:r>
        <w:rPr>
          <w:rFonts w:ascii="仿宋" w:eastAsia="仿宋" w:hAnsi="仿宋" w:cs="Microsoft JhengHei"/>
          <w:color w:val="000000"/>
          <w:sz w:val="32"/>
          <w:szCs w:val="32"/>
        </w:rPr>
        <w:t>内外正</w:t>
      </w:r>
      <w:r>
        <w:rPr>
          <w:rFonts w:ascii="仿宋" w:eastAsia="仿宋" w:hAnsi="仿宋" w:cs="Microsoft JhengHei"/>
          <w:color w:val="000000"/>
          <w:spacing w:val="2"/>
          <w:sz w:val="32"/>
          <w:szCs w:val="32"/>
        </w:rPr>
        <w:t>式</w:t>
      </w:r>
      <w:r>
        <w:rPr>
          <w:rFonts w:ascii="仿宋" w:eastAsia="仿宋" w:hAnsi="仿宋" w:cs="Microsoft JhengHei"/>
          <w:color w:val="000000"/>
          <w:sz w:val="32"/>
          <w:szCs w:val="32"/>
        </w:rPr>
        <w:t>刊物</w:t>
      </w:r>
      <w:r>
        <w:rPr>
          <w:rFonts w:ascii="仿宋" w:eastAsia="仿宋" w:hAnsi="仿宋" w:cs="Microsoft JhengHei"/>
          <w:color w:val="000000"/>
          <w:spacing w:val="2"/>
          <w:sz w:val="32"/>
          <w:szCs w:val="32"/>
        </w:rPr>
        <w:t>或</w:t>
      </w:r>
      <w:r>
        <w:rPr>
          <w:rFonts w:ascii="仿宋" w:eastAsia="仿宋" w:hAnsi="仿宋" w:cs="Microsoft JhengHei"/>
          <w:color w:val="000000"/>
          <w:sz w:val="32"/>
          <w:szCs w:val="32"/>
        </w:rPr>
        <w:t>重大活</w:t>
      </w:r>
      <w:r>
        <w:rPr>
          <w:rFonts w:ascii="仿宋" w:eastAsia="仿宋" w:hAnsi="仿宋" w:cs="Microsoft JhengHei"/>
          <w:color w:val="000000"/>
          <w:spacing w:val="2"/>
          <w:sz w:val="32"/>
          <w:szCs w:val="32"/>
        </w:rPr>
        <w:t>动</w:t>
      </w:r>
      <w:r>
        <w:rPr>
          <w:rFonts w:ascii="仿宋" w:eastAsia="仿宋" w:hAnsi="仿宋" w:cs="Microsoft JhengHei"/>
          <w:color w:val="000000"/>
          <w:sz w:val="32"/>
          <w:szCs w:val="32"/>
        </w:rPr>
        <w:t>上发</w:t>
      </w:r>
      <w:r>
        <w:rPr>
          <w:rFonts w:ascii="仿宋" w:eastAsia="仿宋" w:hAnsi="仿宋" w:cs="Microsoft JhengHei"/>
          <w:color w:val="000000"/>
          <w:spacing w:val="2"/>
          <w:sz w:val="32"/>
          <w:szCs w:val="32"/>
        </w:rPr>
        <w:t>表</w:t>
      </w:r>
      <w:r>
        <w:rPr>
          <w:rFonts w:ascii="仿宋" w:eastAsia="仿宋" w:hAnsi="仿宋" w:cs="Microsoft JhengHei"/>
          <w:color w:val="000000"/>
          <w:sz w:val="32"/>
          <w:szCs w:val="32"/>
        </w:rPr>
        <w:t>的论</w:t>
      </w:r>
      <w:r>
        <w:rPr>
          <w:rFonts w:ascii="仿宋" w:eastAsia="仿宋" w:hAnsi="仿宋" w:cs="Microsoft JhengHei"/>
          <w:color w:val="000000"/>
          <w:spacing w:val="2"/>
          <w:sz w:val="32"/>
          <w:szCs w:val="32"/>
        </w:rPr>
        <w:t>文</w:t>
      </w:r>
      <w:r>
        <w:rPr>
          <w:rFonts w:ascii="仿宋" w:eastAsia="仿宋" w:hAnsi="仿宋" w:cs="Microsoft JhengHei"/>
          <w:color w:val="000000"/>
          <w:sz w:val="32"/>
          <w:szCs w:val="32"/>
        </w:rPr>
        <w:t>或艺</w:t>
      </w:r>
      <w:r>
        <w:rPr>
          <w:rFonts w:ascii="仿宋" w:eastAsia="仿宋" w:hAnsi="仿宋" w:cs="Microsoft JhengHei"/>
          <w:color w:val="000000"/>
          <w:spacing w:val="2"/>
          <w:sz w:val="32"/>
          <w:szCs w:val="32"/>
        </w:rPr>
        <w:t>术</w:t>
      </w:r>
      <w:r>
        <w:rPr>
          <w:rFonts w:ascii="仿宋" w:eastAsia="仿宋" w:hAnsi="仿宋" w:cs="Microsoft JhengHei"/>
          <w:color w:val="000000"/>
          <w:sz w:val="32"/>
          <w:szCs w:val="32"/>
        </w:rPr>
        <w:t>作品</w:t>
      </w:r>
      <w:r>
        <w:rPr>
          <w:rFonts w:ascii="仿宋" w:eastAsia="仿宋" w:hAnsi="仿宋" w:cs="Microsoft JhengHei" w:hint="eastAsia"/>
          <w:color w:val="000000"/>
          <w:sz w:val="32"/>
          <w:szCs w:val="32"/>
        </w:rPr>
        <w:t>，由科</w:t>
      </w:r>
      <w:r>
        <w:rPr>
          <w:rFonts w:ascii="仿宋" w:eastAsia="仿宋" w:hAnsi="仿宋" w:cs="Microsoft JhengHei" w:hint="eastAsia"/>
          <w:color w:val="000000"/>
          <w:sz w:val="32"/>
          <w:szCs w:val="32"/>
        </w:rPr>
        <w:t>教研发中心予以认定</w:t>
      </w:r>
      <w:r>
        <w:rPr>
          <w:rFonts w:ascii="仿宋" w:eastAsia="仿宋" w:hAnsi="仿宋" w:cs="Microsoft JhengHei"/>
          <w:color w:val="000000"/>
          <w:sz w:val="32"/>
          <w:szCs w:val="32"/>
        </w:rPr>
        <w:t>。</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hint="eastAsia"/>
          <w:color w:val="000000"/>
          <w:spacing w:val="1"/>
          <w:sz w:val="32"/>
          <w:szCs w:val="32"/>
        </w:rPr>
        <w:t>4</w:t>
      </w:r>
      <w:r>
        <w:rPr>
          <w:rFonts w:ascii="仿宋" w:eastAsia="仿宋" w:hAnsi="仿宋" w:cs="SimSun-ExtB"/>
          <w:color w:val="000000"/>
          <w:spacing w:val="1"/>
          <w:sz w:val="32"/>
          <w:szCs w:val="32"/>
        </w:rPr>
        <w:t>.</w:t>
      </w:r>
      <w:r>
        <w:rPr>
          <w:rFonts w:ascii="仿宋" w:eastAsia="仿宋" w:hAnsi="仿宋" w:cs="Microsoft JhengHei"/>
          <w:color w:val="000000"/>
          <w:sz w:val="32"/>
          <w:szCs w:val="32"/>
        </w:rPr>
        <w:t>发明</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造：指</w:t>
      </w:r>
      <w:r>
        <w:rPr>
          <w:rFonts w:ascii="仿宋" w:eastAsia="仿宋" w:hAnsi="仿宋" w:cs="Microsoft JhengHei"/>
          <w:color w:val="000000"/>
          <w:spacing w:val="2"/>
          <w:sz w:val="32"/>
          <w:szCs w:val="32"/>
        </w:rPr>
        <w:t>发</w:t>
      </w:r>
      <w:r>
        <w:rPr>
          <w:rFonts w:ascii="仿宋" w:eastAsia="仿宋" w:hAnsi="仿宋" w:cs="Microsoft JhengHei"/>
          <w:color w:val="000000"/>
          <w:sz w:val="32"/>
          <w:szCs w:val="32"/>
        </w:rPr>
        <w:t>明专</w:t>
      </w:r>
      <w:r>
        <w:rPr>
          <w:rFonts w:ascii="仿宋" w:eastAsia="仿宋" w:hAnsi="仿宋" w:cs="Microsoft JhengHei"/>
          <w:color w:val="000000"/>
          <w:spacing w:val="3"/>
          <w:sz w:val="32"/>
          <w:szCs w:val="32"/>
        </w:rPr>
        <w:t>利</w:t>
      </w:r>
      <w:r>
        <w:rPr>
          <w:rFonts w:ascii="仿宋" w:eastAsia="仿宋" w:hAnsi="仿宋" w:cs="Microsoft JhengHei"/>
          <w:color w:val="000000"/>
          <w:sz w:val="32"/>
          <w:szCs w:val="32"/>
        </w:rPr>
        <w:t>、实用</w:t>
      </w:r>
      <w:r>
        <w:rPr>
          <w:rFonts w:ascii="仿宋" w:eastAsia="仿宋" w:hAnsi="仿宋" w:cs="Microsoft JhengHei"/>
          <w:color w:val="000000"/>
          <w:spacing w:val="2"/>
          <w:sz w:val="32"/>
          <w:szCs w:val="32"/>
        </w:rPr>
        <w:t>新</w:t>
      </w:r>
      <w:r>
        <w:rPr>
          <w:rFonts w:ascii="仿宋" w:eastAsia="仿宋" w:hAnsi="仿宋" w:cs="Microsoft JhengHei"/>
          <w:color w:val="000000"/>
          <w:sz w:val="32"/>
          <w:szCs w:val="32"/>
        </w:rPr>
        <w:t>型专</w:t>
      </w:r>
      <w:r>
        <w:rPr>
          <w:rFonts w:ascii="仿宋" w:eastAsia="仿宋" w:hAnsi="仿宋" w:cs="Microsoft JhengHei"/>
          <w:color w:val="000000"/>
          <w:spacing w:val="3"/>
          <w:sz w:val="32"/>
          <w:szCs w:val="32"/>
        </w:rPr>
        <w:t>利</w:t>
      </w:r>
      <w:r>
        <w:rPr>
          <w:rFonts w:ascii="仿宋" w:eastAsia="仿宋" w:hAnsi="仿宋" w:cs="Microsoft JhengHei"/>
          <w:color w:val="000000"/>
          <w:sz w:val="32"/>
          <w:szCs w:val="32"/>
        </w:rPr>
        <w:t>等</w:t>
      </w:r>
      <w:r>
        <w:rPr>
          <w:rFonts w:ascii="仿宋" w:eastAsia="仿宋" w:hAnsi="仿宋" w:cs="Microsoft JhengHei" w:hint="eastAsia"/>
          <w:color w:val="000000"/>
          <w:sz w:val="32"/>
          <w:szCs w:val="32"/>
        </w:rPr>
        <w:t>，由科教研发中心予以认定</w:t>
      </w:r>
      <w:r>
        <w:rPr>
          <w:rFonts w:ascii="仿宋" w:eastAsia="仿宋" w:hAnsi="仿宋" w:cs="Microsoft JhengHei"/>
          <w:color w:val="000000"/>
          <w:sz w:val="32"/>
          <w:szCs w:val="32"/>
        </w:rPr>
        <w:t>。</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t>5.</w:t>
      </w:r>
      <w:r>
        <w:rPr>
          <w:rFonts w:ascii="仿宋" w:eastAsia="仿宋" w:hAnsi="仿宋" w:cs="Microsoft JhengHei"/>
          <w:color w:val="000000"/>
          <w:sz w:val="32"/>
          <w:szCs w:val="32"/>
        </w:rPr>
        <w:t>科研</w:t>
      </w:r>
      <w:r>
        <w:rPr>
          <w:rFonts w:ascii="仿宋" w:eastAsia="仿宋" w:hAnsi="仿宋" w:cs="Microsoft JhengHei"/>
          <w:color w:val="000000"/>
          <w:spacing w:val="2"/>
          <w:sz w:val="32"/>
          <w:szCs w:val="32"/>
        </w:rPr>
        <w:t>成</w:t>
      </w:r>
      <w:r>
        <w:rPr>
          <w:rFonts w:ascii="仿宋" w:eastAsia="仿宋" w:hAnsi="仿宋" w:cs="Microsoft JhengHei"/>
          <w:color w:val="000000"/>
          <w:sz w:val="32"/>
          <w:szCs w:val="32"/>
        </w:rPr>
        <w:t>果转化</w:t>
      </w:r>
      <w:r>
        <w:rPr>
          <w:rFonts w:ascii="仿宋" w:eastAsia="仿宋" w:hAnsi="仿宋" w:cs="Microsoft JhengHei"/>
          <w:color w:val="000000"/>
          <w:spacing w:val="3"/>
          <w:sz w:val="32"/>
          <w:szCs w:val="32"/>
        </w:rPr>
        <w:t>：</w:t>
      </w:r>
      <w:r>
        <w:rPr>
          <w:rFonts w:ascii="仿宋" w:eastAsia="仿宋" w:hAnsi="仿宋" w:cs="Microsoft JhengHei"/>
          <w:color w:val="000000"/>
          <w:sz w:val="32"/>
          <w:szCs w:val="32"/>
        </w:rPr>
        <w:t>指学</w:t>
      </w:r>
      <w:r>
        <w:rPr>
          <w:rFonts w:ascii="仿宋" w:eastAsia="仿宋" w:hAnsi="仿宋" w:cs="Microsoft JhengHei"/>
          <w:color w:val="000000"/>
          <w:spacing w:val="2"/>
          <w:sz w:val="32"/>
          <w:szCs w:val="32"/>
        </w:rPr>
        <w:t>生</w:t>
      </w:r>
      <w:r>
        <w:rPr>
          <w:rFonts w:ascii="仿宋" w:eastAsia="仿宋" w:hAnsi="仿宋" w:cs="Microsoft JhengHei"/>
          <w:color w:val="000000"/>
          <w:sz w:val="32"/>
          <w:szCs w:val="32"/>
        </w:rPr>
        <w:t>的专利</w:t>
      </w:r>
      <w:r>
        <w:rPr>
          <w:rFonts w:ascii="仿宋" w:eastAsia="仿宋" w:hAnsi="仿宋" w:cs="Microsoft JhengHei"/>
          <w:color w:val="000000"/>
          <w:spacing w:val="2"/>
          <w:sz w:val="32"/>
          <w:szCs w:val="32"/>
        </w:rPr>
        <w:t>以</w:t>
      </w:r>
      <w:r>
        <w:rPr>
          <w:rFonts w:ascii="仿宋" w:eastAsia="仿宋" w:hAnsi="仿宋" w:cs="Microsoft JhengHei"/>
          <w:color w:val="000000"/>
          <w:sz w:val="32"/>
          <w:szCs w:val="32"/>
        </w:rPr>
        <w:t>实施</w:t>
      </w:r>
      <w:r>
        <w:rPr>
          <w:rFonts w:ascii="仿宋" w:eastAsia="仿宋" w:hAnsi="仿宋" w:cs="Microsoft JhengHei"/>
          <w:color w:val="000000"/>
          <w:spacing w:val="3"/>
          <w:sz w:val="32"/>
          <w:szCs w:val="32"/>
        </w:rPr>
        <w:t>许</w:t>
      </w:r>
      <w:r>
        <w:rPr>
          <w:rFonts w:ascii="仿宋" w:eastAsia="仿宋" w:hAnsi="仿宋" w:cs="Microsoft JhengHei"/>
          <w:color w:val="000000"/>
          <w:sz w:val="32"/>
          <w:szCs w:val="32"/>
        </w:rPr>
        <w:t>可、技</w:t>
      </w:r>
      <w:r>
        <w:rPr>
          <w:rFonts w:ascii="仿宋" w:eastAsia="仿宋" w:hAnsi="仿宋" w:cs="Microsoft JhengHei"/>
          <w:color w:val="000000"/>
          <w:spacing w:val="2"/>
          <w:sz w:val="32"/>
          <w:szCs w:val="32"/>
        </w:rPr>
        <w:t>术</w:t>
      </w:r>
      <w:r>
        <w:rPr>
          <w:rFonts w:ascii="仿宋" w:eastAsia="仿宋" w:hAnsi="仿宋" w:cs="Microsoft JhengHei"/>
          <w:color w:val="000000"/>
          <w:sz w:val="32"/>
          <w:szCs w:val="32"/>
        </w:rPr>
        <w:t>转让或</w:t>
      </w:r>
      <w:r>
        <w:rPr>
          <w:rFonts w:ascii="仿宋" w:eastAsia="仿宋" w:hAnsi="仿宋" w:cs="Microsoft JhengHei"/>
          <w:color w:val="000000"/>
          <w:spacing w:val="2"/>
          <w:w w:val="99"/>
          <w:sz w:val="32"/>
          <w:szCs w:val="32"/>
        </w:rPr>
        <w:t>技</w:t>
      </w:r>
      <w:r>
        <w:rPr>
          <w:rFonts w:ascii="仿宋" w:eastAsia="仿宋" w:hAnsi="仿宋" w:cs="Microsoft JhengHei"/>
          <w:color w:val="000000"/>
          <w:w w:val="99"/>
          <w:sz w:val="32"/>
          <w:szCs w:val="32"/>
        </w:rPr>
        <w:t>术入</w:t>
      </w:r>
      <w:r>
        <w:rPr>
          <w:rFonts w:ascii="仿宋" w:eastAsia="仿宋" w:hAnsi="仿宋" w:cs="Microsoft JhengHei"/>
          <w:color w:val="000000"/>
          <w:spacing w:val="2"/>
          <w:w w:val="99"/>
          <w:sz w:val="32"/>
          <w:szCs w:val="32"/>
        </w:rPr>
        <w:t>股</w:t>
      </w:r>
      <w:r>
        <w:rPr>
          <w:rFonts w:ascii="仿宋" w:eastAsia="仿宋" w:hAnsi="仿宋" w:cs="Microsoft JhengHei"/>
          <w:color w:val="000000"/>
          <w:w w:val="99"/>
          <w:sz w:val="32"/>
          <w:szCs w:val="32"/>
        </w:rPr>
        <w:t>方式进</w:t>
      </w:r>
      <w:r>
        <w:rPr>
          <w:rFonts w:ascii="仿宋" w:eastAsia="仿宋" w:hAnsi="仿宋" w:cs="Microsoft JhengHei"/>
          <w:color w:val="000000"/>
          <w:spacing w:val="3"/>
          <w:w w:val="99"/>
          <w:sz w:val="32"/>
          <w:szCs w:val="32"/>
        </w:rPr>
        <w:t>行</w:t>
      </w:r>
      <w:r>
        <w:rPr>
          <w:rFonts w:ascii="仿宋" w:eastAsia="仿宋" w:hAnsi="仿宋" w:cs="Microsoft JhengHei"/>
          <w:color w:val="000000"/>
          <w:w w:val="99"/>
          <w:sz w:val="32"/>
          <w:szCs w:val="32"/>
        </w:rPr>
        <w:t>技术</w:t>
      </w:r>
      <w:r>
        <w:rPr>
          <w:rFonts w:ascii="仿宋" w:eastAsia="仿宋" w:hAnsi="仿宋" w:cs="Microsoft JhengHei"/>
          <w:color w:val="000000"/>
          <w:spacing w:val="2"/>
          <w:w w:val="99"/>
          <w:sz w:val="32"/>
          <w:szCs w:val="32"/>
        </w:rPr>
        <w:t>转</w:t>
      </w:r>
      <w:r>
        <w:rPr>
          <w:rFonts w:ascii="仿宋" w:eastAsia="仿宋" w:hAnsi="仿宋" w:cs="Microsoft JhengHei"/>
          <w:color w:val="000000"/>
          <w:w w:val="99"/>
          <w:sz w:val="32"/>
          <w:szCs w:val="32"/>
        </w:rPr>
        <w:t>移等，</w:t>
      </w:r>
      <w:r>
        <w:rPr>
          <w:rFonts w:ascii="仿宋" w:eastAsia="仿宋" w:hAnsi="仿宋" w:cs="Microsoft JhengHei"/>
          <w:color w:val="000000"/>
          <w:spacing w:val="2"/>
          <w:w w:val="99"/>
          <w:sz w:val="32"/>
          <w:szCs w:val="32"/>
        </w:rPr>
        <w:t>学</w:t>
      </w:r>
      <w:r>
        <w:rPr>
          <w:rFonts w:ascii="仿宋" w:eastAsia="仿宋" w:hAnsi="仿宋" w:cs="Microsoft JhengHei"/>
          <w:color w:val="000000"/>
          <w:w w:val="99"/>
          <w:sz w:val="32"/>
          <w:szCs w:val="32"/>
        </w:rPr>
        <w:t>生占</w:t>
      </w:r>
      <w:r>
        <w:rPr>
          <w:rFonts w:ascii="仿宋" w:eastAsia="仿宋" w:hAnsi="仿宋" w:cs="Microsoft JhengHei"/>
          <w:color w:val="000000"/>
          <w:spacing w:val="2"/>
          <w:w w:val="99"/>
          <w:sz w:val="32"/>
          <w:szCs w:val="32"/>
        </w:rPr>
        <w:t>有</w:t>
      </w:r>
      <w:r>
        <w:rPr>
          <w:rFonts w:ascii="仿宋" w:eastAsia="仿宋" w:hAnsi="仿宋" w:cs="Microsoft JhengHei"/>
          <w:color w:val="000000"/>
          <w:w w:val="99"/>
          <w:sz w:val="32"/>
          <w:szCs w:val="32"/>
        </w:rPr>
        <w:t>公司股份</w:t>
      </w:r>
      <w:r>
        <w:rPr>
          <w:rFonts w:ascii="仿宋" w:eastAsia="仿宋" w:hAnsi="仿宋" w:cs="SimSun-ExtB"/>
          <w:color w:val="000000"/>
          <w:spacing w:val="1"/>
          <w:sz w:val="32"/>
          <w:szCs w:val="32"/>
        </w:rPr>
        <w:t>20</w:t>
      </w:r>
      <w:r>
        <w:rPr>
          <w:rFonts w:ascii="仿宋" w:eastAsia="仿宋" w:hAnsi="仿宋" w:cs="SimSun-ExtB"/>
          <w:color w:val="000000"/>
          <w:spacing w:val="-1"/>
          <w:sz w:val="32"/>
          <w:szCs w:val="32"/>
        </w:rPr>
        <w:t>%</w:t>
      </w:r>
      <w:r>
        <w:rPr>
          <w:rFonts w:ascii="仿宋" w:eastAsia="仿宋" w:hAnsi="仿宋" w:cs="Microsoft JhengHei"/>
          <w:color w:val="000000"/>
          <w:sz w:val="32"/>
          <w:szCs w:val="32"/>
        </w:rPr>
        <w:t>及</w:t>
      </w:r>
      <w:r>
        <w:rPr>
          <w:rFonts w:ascii="仿宋" w:eastAsia="仿宋" w:hAnsi="仿宋" w:cs="Microsoft JhengHei"/>
          <w:color w:val="000000"/>
          <w:spacing w:val="2"/>
          <w:sz w:val="32"/>
          <w:szCs w:val="32"/>
        </w:rPr>
        <w:t>以上</w:t>
      </w:r>
      <w:r>
        <w:rPr>
          <w:rFonts w:ascii="仿宋" w:eastAsia="仿宋" w:hAnsi="仿宋" w:cs="Microsoft JhengHei" w:hint="eastAsia"/>
          <w:color w:val="000000"/>
          <w:spacing w:val="2"/>
          <w:sz w:val="32"/>
          <w:szCs w:val="32"/>
        </w:rPr>
        <w:t>，</w:t>
      </w:r>
      <w:proofErr w:type="gramStart"/>
      <w:r>
        <w:rPr>
          <w:rFonts w:ascii="仿宋" w:eastAsia="仿宋" w:hAnsi="仿宋" w:cs="Microsoft JhengHei" w:hint="eastAsia"/>
          <w:color w:val="000000"/>
          <w:spacing w:val="2"/>
          <w:sz w:val="32"/>
          <w:szCs w:val="32"/>
        </w:rPr>
        <w:t>由创新</w:t>
      </w:r>
      <w:proofErr w:type="gramEnd"/>
      <w:r>
        <w:rPr>
          <w:rFonts w:ascii="仿宋" w:eastAsia="仿宋" w:hAnsi="仿宋" w:cs="Microsoft JhengHei" w:hint="eastAsia"/>
          <w:color w:val="000000"/>
          <w:spacing w:val="2"/>
          <w:sz w:val="32"/>
          <w:szCs w:val="32"/>
        </w:rPr>
        <w:t>创业学院予以认定</w:t>
      </w:r>
      <w:r>
        <w:rPr>
          <w:rFonts w:ascii="仿宋" w:eastAsia="仿宋" w:hAnsi="仿宋" w:cs="Microsoft JhengHei"/>
          <w:color w:val="000000"/>
          <w:sz w:val="32"/>
          <w:szCs w:val="32"/>
        </w:rPr>
        <w:t>。</w:t>
      </w:r>
    </w:p>
    <w:p w:rsidR="00000000" w:rsidRDefault="000E3E10">
      <w:pPr>
        <w:tabs>
          <w:tab w:val="left" w:pos="334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第十五条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pacing w:val="2"/>
          <w:sz w:val="32"/>
          <w:szCs w:val="32"/>
        </w:rPr>
        <w:t>创</w:t>
      </w:r>
      <w:r>
        <w:rPr>
          <w:rFonts w:ascii="仿宋" w:eastAsia="仿宋" w:hAnsi="仿宋" w:cs="Microsoft JhengHei"/>
          <w:color w:val="000000"/>
          <w:spacing w:val="5"/>
          <w:sz w:val="32"/>
          <w:szCs w:val="32"/>
        </w:rPr>
        <w:t>新</w:t>
      </w:r>
      <w:r>
        <w:rPr>
          <w:rFonts w:ascii="仿宋" w:eastAsia="仿宋" w:hAnsi="仿宋" w:cs="Microsoft JhengHei"/>
          <w:color w:val="000000"/>
          <w:spacing w:val="2"/>
          <w:sz w:val="32"/>
          <w:szCs w:val="32"/>
        </w:rPr>
        <w:t>学</w:t>
      </w:r>
      <w:r>
        <w:rPr>
          <w:rFonts w:ascii="仿宋" w:eastAsia="仿宋" w:hAnsi="仿宋" w:cs="Microsoft JhengHei"/>
          <w:color w:val="000000"/>
          <w:spacing w:val="5"/>
          <w:sz w:val="32"/>
          <w:szCs w:val="32"/>
        </w:rPr>
        <w:t>分的</w:t>
      </w:r>
      <w:r>
        <w:rPr>
          <w:rFonts w:ascii="仿宋" w:eastAsia="仿宋" w:hAnsi="仿宋" w:cs="Microsoft JhengHei" w:hint="eastAsia"/>
          <w:color w:val="000000"/>
          <w:spacing w:val="5"/>
          <w:sz w:val="32"/>
          <w:szCs w:val="32"/>
        </w:rPr>
        <w:t>申请</w:t>
      </w:r>
      <w:r>
        <w:rPr>
          <w:rFonts w:ascii="仿宋" w:eastAsia="仿宋" w:hAnsi="仿宋" w:cs="Microsoft JhengHei"/>
          <w:color w:val="000000"/>
          <w:sz w:val="32"/>
          <w:szCs w:val="32"/>
        </w:rPr>
        <w:t>程序</w:t>
      </w:r>
    </w:p>
    <w:p w:rsidR="00000000" w:rsidRDefault="000E3E10">
      <w:pPr>
        <w:spacing w:before="11" w:line="600" w:lineRule="exact"/>
        <w:ind w:firstLineChars="200" w:firstLine="648"/>
        <w:rPr>
          <w:rFonts w:ascii="黑体" w:eastAsia="黑体" w:hAnsi="黑体" w:cs="Microsoft JhengHei"/>
          <w:color w:val="000000"/>
          <w:spacing w:val="2"/>
          <w:sz w:val="32"/>
          <w:szCs w:val="32"/>
        </w:rPr>
      </w:pP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新学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由学生</w:t>
      </w:r>
      <w:r>
        <w:rPr>
          <w:rFonts w:ascii="仿宋" w:eastAsia="仿宋" w:hAnsi="仿宋" w:cs="Microsoft JhengHei"/>
          <w:color w:val="000000"/>
          <w:spacing w:val="2"/>
          <w:sz w:val="32"/>
          <w:szCs w:val="32"/>
        </w:rPr>
        <w:t>填</w:t>
      </w:r>
      <w:r>
        <w:rPr>
          <w:rFonts w:ascii="仿宋" w:eastAsia="仿宋" w:hAnsi="仿宋" w:cs="Microsoft JhengHei"/>
          <w:color w:val="000000"/>
          <w:spacing w:val="-115"/>
          <w:sz w:val="32"/>
          <w:szCs w:val="32"/>
        </w:rPr>
        <w:t>写</w:t>
      </w:r>
      <w:r>
        <w:rPr>
          <w:rFonts w:ascii="仿宋" w:eastAsia="仿宋" w:hAnsi="仿宋" w:cs="Microsoft JhengHei"/>
          <w:color w:val="000000"/>
          <w:sz w:val="32"/>
          <w:szCs w:val="32"/>
        </w:rPr>
        <w:t>《</w:t>
      </w:r>
      <w:r>
        <w:rPr>
          <w:rFonts w:ascii="仿宋" w:eastAsia="仿宋" w:hAnsi="仿宋" w:cs="Microsoft JhengHei" w:hint="eastAsia"/>
          <w:color w:val="000000"/>
          <w:sz w:val="32"/>
          <w:szCs w:val="32"/>
        </w:rPr>
        <w:t>四川交通职业技术学院学生</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新</w:t>
      </w:r>
      <w:r>
        <w:rPr>
          <w:rFonts w:ascii="仿宋" w:eastAsia="仿宋" w:hAnsi="仿宋" w:cs="Microsoft JhengHei"/>
          <w:color w:val="000000"/>
          <w:spacing w:val="3"/>
          <w:sz w:val="32"/>
          <w:szCs w:val="32"/>
        </w:rPr>
        <w:t>创</w:t>
      </w:r>
      <w:r>
        <w:rPr>
          <w:rFonts w:ascii="仿宋" w:eastAsia="仿宋" w:hAnsi="仿宋" w:cs="Microsoft JhengHei"/>
          <w:color w:val="000000"/>
          <w:sz w:val="32"/>
          <w:szCs w:val="32"/>
        </w:rPr>
        <w:t>业学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认定申</w:t>
      </w:r>
      <w:r>
        <w:rPr>
          <w:rFonts w:ascii="仿宋" w:eastAsia="仿宋" w:hAnsi="仿宋" w:cs="Microsoft JhengHei"/>
          <w:color w:val="000000"/>
          <w:spacing w:val="2"/>
          <w:sz w:val="32"/>
          <w:szCs w:val="32"/>
        </w:rPr>
        <w:t>请</w:t>
      </w:r>
      <w:r>
        <w:rPr>
          <w:rFonts w:ascii="仿宋" w:eastAsia="仿宋" w:hAnsi="仿宋" w:cs="Microsoft JhengHei"/>
          <w:color w:val="000000"/>
          <w:sz w:val="32"/>
          <w:szCs w:val="32"/>
        </w:rPr>
        <w:t>表</w:t>
      </w:r>
      <w:r>
        <w:rPr>
          <w:rFonts w:ascii="仿宋" w:eastAsia="仿宋" w:hAnsi="仿宋" w:cs="Microsoft JhengHei"/>
          <w:color w:val="000000"/>
          <w:spacing w:val="-158"/>
          <w:sz w:val="32"/>
          <w:szCs w:val="32"/>
        </w:rPr>
        <w:t>》</w:t>
      </w:r>
      <w:r>
        <w:rPr>
          <w:rFonts w:ascii="仿宋" w:eastAsia="仿宋" w:hAnsi="仿宋" w:cs="Microsoft JhengHei"/>
          <w:color w:val="000000"/>
          <w:spacing w:val="3"/>
          <w:sz w:val="32"/>
          <w:szCs w:val="32"/>
        </w:rPr>
        <w:t>并</w:t>
      </w:r>
      <w:r>
        <w:rPr>
          <w:rFonts w:ascii="仿宋" w:eastAsia="仿宋" w:hAnsi="仿宋" w:cs="Microsoft JhengHei"/>
          <w:color w:val="000000"/>
          <w:sz w:val="32"/>
          <w:szCs w:val="32"/>
        </w:rPr>
        <w:t>按要</w:t>
      </w:r>
      <w:r>
        <w:rPr>
          <w:rFonts w:ascii="仿宋" w:eastAsia="仿宋" w:hAnsi="仿宋" w:cs="Microsoft JhengHei"/>
          <w:color w:val="000000"/>
          <w:spacing w:val="2"/>
          <w:sz w:val="32"/>
          <w:szCs w:val="32"/>
        </w:rPr>
        <w:t>求</w:t>
      </w:r>
      <w:r>
        <w:rPr>
          <w:rFonts w:ascii="仿宋" w:eastAsia="仿宋" w:hAnsi="仿宋" w:cs="Microsoft JhengHei"/>
          <w:color w:val="000000"/>
          <w:sz w:val="32"/>
          <w:szCs w:val="32"/>
        </w:rPr>
        <w:t>准</w:t>
      </w:r>
      <w:r>
        <w:rPr>
          <w:rFonts w:ascii="仿宋" w:eastAsia="仿宋" w:hAnsi="仿宋" w:cs="Microsoft JhengHei"/>
          <w:color w:val="000000"/>
          <w:spacing w:val="2"/>
          <w:sz w:val="32"/>
          <w:szCs w:val="32"/>
        </w:rPr>
        <w:t>备</w:t>
      </w:r>
      <w:r>
        <w:rPr>
          <w:rFonts w:ascii="仿宋" w:eastAsia="仿宋" w:hAnsi="仿宋" w:cs="Microsoft JhengHei"/>
          <w:color w:val="000000"/>
          <w:sz w:val="32"/>
          <w:szCs w:val="32"/>
        </w:rPr>
        <w:t>证明</w:t>
      </w:r>
      <w:r>
        <w:rPr>
          <w:rFonts w:ascii="仿宋" w:eastAsia="仿宋" w:hAnsi="仿宋" w:cs="Microsoft JhengHei"/>
          <w:color w:val="000000"/>
          <w:spacing w:val="3"/>
          <w:sz w:val="32"/>
          <w:szCs w:val="32"/>
        </w:rPr>
        <w:t>材</w:t>
      </w:r>
      <w:r>
        <w:rPr>
          <w:rFonts w:ascii="仿宋" w:eastAsia="仿宋" w:hAnsi="仿宋" w:cs="Microsoft JhengHei"/>
          <w:color w:val="000000"/>
          <w:sz w:val="32"/>
          <w:szCs w:val="32"/>
        </w:rPr>
        <w:t>料原件</w:t>
      </w:r>
      <w:r>
        <w:rPr>
          <w:rFonts w:ascii="仿宋" w:eastAsia="仿宋" w:hAnsi="仿宋" w:cs="Microsoft JhengHei"/>
          <w:color w:val="000000"/>
          <w:spacing w:val="2"/>
          <w:sz w:val="32"/>
          <w:szCs w:val="32"/>
        </w:rPr>
        <w:t>和</w:t>
      </w:r>
      <w:r>
        <w:rPr>
          <w:rFonts w:ascii="仿宋" w:eastAsia="仿宋" w:hAnsi="仿宋" w:cs="Microsoft JhengHei"/>
          <w:color w:val="000000"/>
          <w:sz w:val="32"/>
          <w:szCs w:val="32"/>
        </w:rPr>
        <w:t>复印</w:t>
      </w:r>
      <w:r>
        <w:rPr>
          <w:rFonts w:ascii="仿宋" w:eastAsia="仿宋" w:hAnsi="仿宋" w:cs="Microsoft JhengHei"/>
          <w:color w:val="000000"/>
          <w:spacing w:val="2"/>
          <w:sz w:val="32"/>
          <w:szCs w:val="32"/>
        </w:rPr>
        <w:t>件</w:t>
      </w:r>
      <w:r>
        <w:rPr>
          <w:rFonts w:ascii="仿宋" w:eastAsia="仿宋" w:hAnsi="仿宋" w:cs="Microsoft JhengHei"/>
          <w:color w:val="000000"/>
          <w:spacing w:val="-23"/>
          <w:sz w:val="32"/>
          <w:szCs w:val="32"/>
        </w:rPr>
        <w:t>，</w:t>
      </w:r>
      <w:r>
        <w:rPr>
          <w:rFonts w:ascii="仿宋" w:eastAsia="仿宋" w:hAnsi="仿宋" w:cs="Microsoft JhengHei"/>
          <w:color w:val="000000"/>
          <w:spacing w:val="2"/>
          <w:sz w:val="32"/>
          <w:szCs w:val="32"/>
        </w:rPr>
        <w:t>每学</w:t>
      </w:r>
      <w:r>
        <w:rPr>
          <w:rFonts w:ascii="仿宋" w:eastAsia="仿宋" w:hAnsi="仿宋" w:cs="Microsoft JhengHei"/>
          <w:color w:val="000000"/>
          <w:sz w:val="32"/>
          <w:szCs w:val="32"/>
        </w:rPr>
        <w:t>期</w:t>
      </w:r>
      <w:r>
        <w:rPr>
          <w:rFonts w:ascii="仿宋" w:eastAsia="仿宋" w:hAnsi="仿宋" w:cs="SimSun-ExtB"/>
          <w:color w:val="000000"/>
          <w:spacing w:val="1"/>
          <w:w w:val="99"/>
          <w:sz w:val="32"/>
          <w:szCs w:val="32"/>
        </w:rPr>
        <w:t>1</w:t>
      </w:r>
      <w:r>
        <w:rPr>
          <w:rFonts w:ascii="仿宋" w:eastAsia="仿宋" w:hAnsi="仿宋" w:cs="SimSun-ExtB" w:hint="eastAsia"/>
          <w:color w:val="000000"/>
          <w:w w:val="99"/>
          <w:sz w:val="32"/>
          <w:szCs w:val="32"/>
        </w:rPr>
        <w:t>6</w:t>
      </w:r>
      <w:r>
        <w:rPr>
          <w:rFonts w:ascii="仿宋" w:eastAsia="仿宋" w:hAnsi="仿宋" w:cs="Microsoft JhengHei"/>
          <w:color w:val="000000"/>
          <w:sz w:val="32"/>
          <w:szCs w:val="32"/>
        </w:rPr>
        <w:t>周前</w:t>
      </w:r>
      <w:proofErr w:type="gramStart"/>
      <w:r>
        <w:rPr>
          <w:rFonts w:ascii="仿宋" w:eastAsia="仿宋" w:hAnsi="仿宋" w:cs="Microsoft JhengHei"/>
          <w:color w:val="000000"/>
          <w:spacing w:val="3"/>
          <w:sz w:val="32"/>
          <w:szCs w:val="32"/>
        </w:rPr>
        <w:t>经</w:t>
      </w:r>
      <w:r>
        <w:rPr>
          <w:rFonts w:ascii="仿宋" w:eastAsia="仿宋" w:hAnsi="仿宋" w:cs="Microsoft JhengHei" w:hint="eastAsia"/>
          <w:color w:val="000000"/>
          <w:sz w:val="32"/>
          <w:szCs w:val="32"/>
        </w:rPr>
        <w:t>系部初审</w:t>
      </w:r>
      <w:proofErr w:type="gramEnd"/>
      <w:r>
        <w:rPr>
          <w:rFonts w:ascii="仿宋" w:eastAsia="仿宋" w:hAnsi="仿宋" w:cs="Microsoft JhengHei" w:hint="eastAsia"/>
          <w:color w:val="000000"/>
          <w:sz w:val="32"/>
          <w:szCs w:val="32"/>
        </w:rPr>
        <w:t>，</w:t>
      </w:r>
      <w:r>
        <w:rPr>
          <w:rFonts w:ascii="仿宋" w:eastAsia="仿宋" w:hAnsi="仿宋" w:cs="Microsoft JhengHei"/>
          <w:color w:val="000000"/>
          <w:spacing w:val="2"/>
          <w:sz w:val="32"/>
          <w:szCs w:val="32"/>
        </w:rPr>
        <w:t>统</w:t>
      </w:r>
      <w:r>
        <w:rPr>
          <w:rFonts w:ascii="仿宋" w:eastAsia="仿宋" w:hAnsi="仿宋" w:cs="Microsoft JhengHei"/>
          <w:color w:val="000000"/>
          <w:sz w:val="32"/>
          <w:szCs w:val="32"/>
        </w:rPr>
        <w:t>一报</w:t>
      </w:r>
      <w:r>
        <w:rPr>
          <w:rFonts w:ascii="仿宋" w:eastAsia="仿宋" w:hAnsi="仿宋" w:cs="Microsoft JhengHei" w:hint="eastAsia"/>
          <w:color w:val="000000"/>
          <w:spacing w:val="2"/>
          <w:sz w:val="32"/>
          <w:szCs w:val="32"/>
        </w:rPr>
        <w:t>相关部门核查</w:t>
      </w:r>
      <w:r>
        <w:rPr>
          <w:rFonts w:ascii="仿宋" w:eastAsia="仿宋" w:hAnsi="仿宋" w:cs="Microsoft JhengHei"/>
          <w:color w:val="000000"/>
          <w:sz w:val="32"/>
          <w:szCs w:val="32"/>
        </w:rPr>
        <w:t>认</w:t>
      </w:r>
      <w:r>
        <w:rPr>
          <w:rFonts w:ascii="仿宋" w:eastAsia="仿宋" w:hAnsi="仿宋" w:cs="Microsoft JhengHei"/>
          <w:color w:val="000000"/>
          <w:spacing w:val="2"/>
          <w:sz w:val="32"/>
          <w:szCs w:val="32"/>
        </w:rPr>
        <w:t>定</w:t>
      </w:r>
      <w:r>
        <w:rPr>
          <w:rFonts w:ascii="仿宋" w:eastAsia="仿宋" w:hAnsi="仿宋" w:cs="Microsoft JhengHei" w:hint="eastAsia"/>
          <w:color w:val="000000"/>
          <w:spacing w:val="2"/>
          <w:sz w:val="32"/>
          <w:szCs w:val="32"/>
        </w:rPr>
        <w:t>后</w:t>
      </w:r>
      <w:r>
        <w:rPr>
          <w:rFonts w:ascii="仿宋" w:eastAsia="仿宋" w:hAnsi="仿宋" w:cs="Microsoft JhengHei"/>
          <w:color w:val="000000"/>
          <w:spacing w:val="5"/>
          <w:sz w:val="32"/>
          <w:szCs w:val="32"/>
        </w:rPr>
        <w:t>向</w:t>
      </w:r>
      <w:r>
        <w:rPr>
          <w:rFonts w:ascii="仿宋" w:eastAsia="仿宋" w:hAnsi="仿宋" w:cs="Microsoft JhengHei" w:hint="eastAsia"/>
          <w:color w:val="000000"/>
          <w:spacing w:val="2"/>
          <w:sz w:val="32"/>
          <w:szCs w:val="32"/>
        </w:rPr>
        <w:t>教务处</w:t>
      </w:r>
      <w:r>
        <w:rPr>
          <w:rFonts w:ascii="仿宋" w:eastAsia="仿宋" w:hAnsi="仿宋" w:cs="Microsoft JhengHei"/>
          <w:color w:val="000000"/>
          <w:spacing w:val="5"/>
          <w:sz w:val="32"/>
          <w:szCs w:val="32"/>
        </w:rPr>
        <w:t>申请</w:t>
      </w:r>
      <w:r>
        <w:rPr>
          <w:rFonts w:ascii="仿宋" w:eastAsia="仿宋" w:hAnsi="仿宋" w:cs="Microsoft JhengHei" w:hint="eastAsia"/>
          <w:color w:val="000000"/>
          <w:spacing w:val="-24"/>
          <w:sz w:val="32"/>
          <w:szCs w:val="32"/>
        </w:rPr>
        <w:t>。</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生提交</w:t>
      </w:r>
      <w:r>
        <w:rPr>
          <w:rFonts w:ascii="仿宋" w:eastAsia="仿宋" w:hAnsi="仿宋" w:cs="Microsoft JhengHei"/>
          <w:color w:val="000000"/>
          <w:spacing w:val="5"/>
          <w:sz w:val="32"/>
          <w:szCs w:val="32"/>
        </w:rPr>
        <w:t>的认定材料、</w:t>
      </w:r>
      <w:r>
        <w:rPr>
          <w:rFonts w:ascii="仿宋" w:eastAsia="仿宋" w:hAnsi="仿宋" w:cs="Microsoft JhengHei"/>
          <w:color w:val="000000"/>
          <w:spacing w:val="2"/>
          <w:sz w:val="32"/>
          <w:szCs w:val="32"/>
        </w:rPr>
        <w:t>认</w:t>
      </w:r>
      <w:r>
        <w:rPr>
          <w:rFonts w:ascii="仿宋" w:eastAsia="仿宋" w:hAnsi="仿宋" w:cs="Microsoft JhengHei"/>
          <w:color w:val="000000"/>
          <w:spacing w:val="5"/>
          <w:sz w:val="32"/>
          <w:szCs w:val="32"/>
        </w:rPr>
        <w:t>定结果等资料</w:t>
      </w:r>
      <w:r>
        <w:rPr>
          <w:rFonts w:ascii="仿宋" w:eastAsia="仿宋" w:hAnsi="仿宋" w:cs="Microsoft JhengHei"/>
          <w:color w:val="000000"/>
          <w:spacing w:val="2"/>
          <w:sz w:val="32"/>
          <w:szCs w:val="32"/>
        </w:rPr>
        <w:t>视</w:t>
      </w:r>
      <w:r>
        <w:rPr>
          <w:rFonts w:ascii="仿宋" w:eastAsia="仿宋" w:hAnsi="仿宋" w:cs="Microsoft JhengHei"/>
          <w:color w:val="000000"/>
          <w:spacing w:val="5"/>
          <w:sz w:val="32"/>
          <w:szCs w:val="32"/>
        </w:rPr>
        <w:t>同试卷，由教</w:t>
      </w:r>
      <w:r>
        <w:rPr>
          <w:rFonts w:ascii="仿宋" w:eastAsia="仿宋" w:hAnsi="仿宋" w:cs="Microsoft JhengHei"/>
          <w:color w:val="000000"/>
          <w:spacing w:val="3"/>
          <w:sz w:val="32"/>
          <w:szCs w:val="32"/>
        </w:rPr>
        <w:t>务</w:t>
      </w:r>
      <w:r>
        <w:rPr>
          <w:rFonts w:ascii="仿宋" w:eastAsia="仿宋" w:hAnsi="仿宋" w:cs="Microsoft JhengHei"/>
          <w:color w:val="000000"/>
          <w:spacing w:val="5"/>
          <w:sz w:val="32"/>
          <w:szCs w:val="32"/>
        </w:rPr>
        <w:t>处留存入</w:t>
      </w:r>
      <w:r>
        <w:rPr>
          <w:rFonts w:ascii="仿宋" w:eastAsia="仿宋" w:hAnsi="仿宋" w:cs="Microsoft JhengHei"/>
          <w:color w:val="000000"/>
          <w:spacing w:val="3"/>
          <w:sz w:val="32"/>
          <w:szCs w:val="32"/>
        </w:rPr>
        <w:t>档</w:t>
      </w:r>
      <w:r>
        <w:rPr>
          <w:rFonts w:ascii="仿宋" w:eastAsia="仿宋" w:hAnsi="仿宋" w:cs="Microsoft JhengHei" w:hint="eastAsia"/>
          <w:color w:val="000000"/>
          <w:spacing w:val="3"/>
          <w:sz w:val="32"/>
          <w:szCs w:val="32"/>
        </w:rPr>
        <w:t>并计入创新学分</w:t>
      </w:r>
      <w:r>
        <w:rPr>
          <w:rFonts w:ascii="仿宋" w:eastAsia="仿宋" w:hAnsi="仿宋" w:cs="Microsoft JhengHei"/>
          <w:color w:val="000000"/>
          <w:sz w:val="32"/>
          <w:szCs w:val="32"/>
        </w:rPr>
        <w:t>。</w:t>
      </w:r>
    </w:p>
    <w:p w:rsidR="00000000" w:rsidRDefault="000E3E10">
      <w:pPr>
        <w:tabs>
          <w:tab w:val="left" w:pos="398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第十六条</w:t>
      </w:r>
      <w:r>
        <w:rPr>
          <w:rFonts w:ascii="黑体" w:eastAsia="黑体" w:hAnsi="黑体" w:cs="Microsoft JhengHei" w:hint="eastAsia"/>
          <w:color w:val="000000"/>
          <w:spacing w:val="2"/>
          <w:sz w:val="32"/>
          <w:szCs w:val="32"/>
        </w:rPr>
        <w:t xml:space="preserve"> </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的认</w:t>
      </w:r>
      <w:r>
        <w:rPr>
          <w:rFonts w:ascii="仿宋" w:eastAsia="仿宋" w:hAnsi="仿宋" w:cs="Microsoft JhengHei"/>
          <w:color w:val="000000"/>
          <w:spacing w:val="3"/>
          <w:sz w:val="32"/>
          <w:szCs w:val="32"/>
        </w:rPr>
        <w:t>定</w:t>
      </w:r>
      <w:r>
        <w:rPr>
          <w:rFonts w:ascii="仿宋" w:eastAsia="仿宋" w:hAnsi="仿宋" w:cs="Microsoft JhengHei"/>
          <w:color w:val="000000"/>
          <w:sz w:val="32"/>
          <w:szCs w:val="32"/>
        </w:rPr>
        <w:t>范围包</w:t>
      </w:r>
      <w:r>
        <w:rPr>
          <w:rFonts w:ascii="仿宋" w:eastAsia="仿宋" w:hAnsi="仿宋" w:cs="Microsoft JhengHei"/>
          <w:color w:val="000000"/>
          <w:spacing w:val="3"/>
          <w:sz w:val="32"/>
          <w:szCs w:val="32"/>
        </w:rPr>
        <w:t>括</w:t>
      </w:r>
      <w:r>
        <w:rPr>
          <w:rFonts w:ascii="仿宋" w:eastAsia="仿宋" w:hAnsi="仿宋" w:cs="Microsoft JhengHei"/>
          <w:color w:val="000000"/>
          <w:sz w:val="32"/>
          <w:szCs w:val="32"/>
        </w:rPr>
        <w:t>大学</w:t>
      </w:r>
      <w:r>
        <w:rPr>
          <w:rFonts w:ascii="仿宋" w:eastAsia="仿宋" w:hAnsi="仿宋" w:cs="Microsoft JhengHei"/>
          <w:color w:val="000000"/>
          <w:spacing w:val="2"/>
          <w:sz w:val="32"/>
          <w:szCs w:val="32"/>
        </w:rPr>
        <w:t>生</w:t>
      </w:r>
      <w:r>
        <w:rPr>
          <w:rFonts w:ascii="仿宋" w:eastAsia="仿宋" w:hAnsi="仿宋" w:cs="Microsoft JhengHei"/>
          <w:color w:val="000000"/>
          <w:sz w:val="32"/>
          <w:szCs w:val="32"/>
        </w:rPr>
        <w:t>创业训</w:t>
      </w:r>
      <w:r>
        <w:rPr>
          <w:rFonts w:ascii="仿宋" w:eastAsia="仿宋" w:hAnsi="仿宋" w:cs="Microsoft JhengHei"/>
          <w:color w:val="000000"/>
          <w:spacing w:val="2"/>
          <w:sz w:val="32"/>
          <w:szCs w:val="32"/>
        </w:rPr>
        <w:t>练</w:t>
      </w:r>
      <w:r>
        <w:rPr>
          <w:rFonts w:ascii="仿宋" w:eastAsia="仿宋" w:hAnsi="仿宋" w:cs="Microsoft JhengHei"/>
          <w:color w:val="000000"/>
          <w:sz w:val="32"/>
          <w:szCs w:val="32"/>
        </w:rPr>
        <w:t>项目、</w:t>
      </w:r>
      <w:r>
        <w:rPr>
          <w:rFonts w:ascii="仿宋" w:eastAsia="仿宋" w:hAnsi="仿宋" w:cs="Microsoft JhengHei"/>
          <w:color w:val="000000"/>
          <w:sz w:val="32"/>
          <w:szCs w:val="32"/>
        </w:rPr>
        <w:t xml:space="preserve"> </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业竞</w:t>
      </w:r>
      <w:r>
        <w:rPr>
          <w:rFonts w:ascii="仿宋" w:eastAsia="仿宋" w:hAnsi="仿宋" w:cs="Microsoft JhengHei"/>
          <w:color w:val="000000"/>
          <w:spacing w:val="2"/>
          <w:sz w:val="32"/>
          <w:szCs w:val="32"/>
        </w:rPr>
        <w:t>赛</w:t>
      </w:r>
      <w:r>
        <w:rPr>
          <w:rFonts w:ascii="仿宋" w:eastAsia="仿宋" w:hAnsi="仿宋" w:cs="Microsoft JhengHei"/>
          <w:color w:val="000000"/>
          <w:sz w:val="32"/>
          <w:szCs w:val="32"/>
        </w:rPr>
        <w:t>、创业</w:t>
      </w:r>
      <w:r>
        <w:rPr>
          <w:rFonts w:ascii="仿宋" w:eastAsia="仿宋" w:hAnsi="仿宋" w:cs="Microsoft JhengHei"/>
          <w:color w:val="000000"/>
          <w:spacing w:val="3"/>
          <w:sz w:val="32"/>
          <w:szCs w:val="32"/>
        </w:rPr>
        <w:t>培</w:t>
      </w:r>
      <w:r>
        <w:rPr>
          <w:rFonts w:ascii="仿宋" w:eastAsia="仿宋" w:hAnsi="仿宋" w:cs="Microsoft JhengHei"/>
          <w:color w:val="000000"/>
          <w:sz w:val="32"/>
          <w:szCs w:val="32"/>
        </w:rPr>
        <w:t>训、</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业实践</w:t>
      </w:r>
      <w:r>
        <w:rPr>
          <w:rFonts w:ascii="仿宋" w:eastAsia="仿宋" w:hAnsi="仿宋" w:cs="Microsoft JhengHei"/>
          <w:color w:val="000000"/>
          <w:spacing w:val="2"/>
          <w:sz w:val="32"/>
          <w:szCs w:val="32"/>
        </w:rPr>
        <w:t>活</w:t>
      </w:r>
      <w:r>
        <w:rPr>
          <w:rFonts w:ascii="仿宋" w:eastAsia="仿宋" w:hAnsi="仿宋" w:cs="Microsoft JhengHei"/>
          <w:color w:val="000000"/>
          <w:sz w:val="32"/>
          <w:szCs w:val="32"/>
        </w:rPr>
        <w:t>动、</w:t>
      </w:r>
      <w:r>
        <w:rPr>
          <w:rFonts w:ascii="仿宋" w:eastAsia="仿宋" w:hAnsi="仿宋" w:cs="Microsoft JhengHei"/>
          <w:color w:val="000000"/>
          <w:spacing w:val="2"/>
          <w:sz w:val="32"/>
          <w:szCs w:val="32"/>
        </w:rPr>
        <w:t>自</w:t>
      </w:r>
      <w:r>
        <w:rPr>
          <w:rFonts w:ascii="仿宋" w:eastAsia="仿宋" w:hAnsi="仿宋" w:cs="Microsoft JhengHei"/>
          <w:color w:val="000000"/>
          <w:sz w:val="32"/>
          <w:szCs w:val="32"/>
        </w:rPr>
        <w:t>主创业</w:t>
      </w:r>
      <w:r>
        <w:rPr>
          <w:rFonts w:ascii="仿宋" w:eastAsia="仿宋" w:hAnsi="仿宋" w:cs="Microsoft JhengHei"/>
          <w:color w:val="000000"/>
          <w:spacing w:val="2"/>
          <w:sz w:val="32"/>
          <w:szCs w:val="32"/>
        </w:rPr>
        <w:t>等</w:t>
      </w:r>
      <w:r>
        <w:rPr>
          <w:rFonts w:ascii="仿宋" w:eastAsia="仿宋" w:hAnsi="仿宋" w:cs="Microsoft JhengHei" w:hint="eastAsia"/>
          <w:color w:val="000000"/>
          <w:sz w:val="32"/>
          <w:szCs w:val="32"/>
        </w:rPr>
        <w:t>，</w:t>
      </w:r>
      <w:proofErr w:type="gramStart"/>
      <w:r>
        <w:rPr>
          <w:rFonts w:ascii="仿宋" w:eastAsia="仿宋" w:hAnsi="仿宋" w:cs="Microsoft JhengHei" w:hint="eastAsia"/>
          <w:color w:val="000000"/>
          <w:spacing w:val="2"/>
          <w:sz w:val="32"/>
          <w:szCs w:val="32"/>
        </w:rPr>
        <w:t>由创新</w:t>
      </w:r>
      <w:proofErr w:type="gramEnd"/>
      <w:r>
        <w:rPr>
          <w:rFonts w:ascii="仿宋" w:eastAsia="仿宋" w:hAnsi="仿宋" w:cs="Microsoft JhengHei" w:hint="eastAsia"/>
          <w:color w:val="000000"/>
          <w:spacing w:val="2"/>
          <w:sz w:val="32"/>
          <w:szCs w:val="32"/>
        </w:rPr>
        <w:t>创业学院予以认定</w:t>
      </w:r>
      <w:r>
        <w:rPr>
          <w:rFonts w:ascii="仿宋" w:eastAsia="仿宋" w:hAnsi="仿宋" w:cs="Microsoft JhengHei"/>
          <w:color w:val="000000"/>
          <w:sz w:val="32"/>
          <w:szCs w:val="32"/>
        </w:rPr>
        <w:t>。</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lastRenderedPageBreak/>
        <w:t>1.</w:t>
      </w:r>
      <w:r>
        <w:rPr>
          <w:rFonts w:ascii="仿宋" w:eastAsia="仿宋" w:hAnsi="仿宋" w:cs="Microsoft JhengHei"/>
          <w:color w:val="000000"/>
          <w:sz w:val="32"/>
          <w:szCs w:val="32"/>
        </w:rPr>
        <w:t>大学</w:t>
      </w:r>
      <w:r>
        <w:rPr>
          <w:rFonts w:ascii="仿宋" w:eastAsia="仿宋" w:hAnsi="仿宋" w:cs="Microsoft JhengHei"/>
          <w:color w:val="000000"/>
          <w:spacing w:val="2"/>
          <w:sz w:val="32"/>
          <w:szCs w:val="32"/>
        </w:rPr>
        <w:t>生</w:t>
      </w:r>
      <w:r>
        <w:rPr>
          <w:rFonts w:ascii="仿宋" w:eastAsia="仿宋" w:hAnsi="仿宋" w:cs="Microsoft JhengHei"/>
          <w:color w:val="000000"/>
          <w:sz w:val="32"/>
          <w:szCs w:val="32"/>
        </w:rPr>
        <w:t>创业训</w:t>
      </w:r>
      <w:r>
        <w:rPr>
          <w:rFonts w:ascii="仿宋" w:eastAsia="仿宋" w:hAnsi="仿宋" w:cs="Microsoft JhengHei"/>
          <w:color w:val="000000"/>
          <w:spacing w:val="2"/>
          <w:sz w:val="32"/>
          <w:szCs w:val="32"/>
        </w:rPr>
        <w:t>练</w:t>
      </w:r>
      <w:r>
        <w:rPr>
          <w:rFonts w:ascii="仿宋" w:eastAsia="仿宋" w:hAnsi="仿宋" w:cs="Microsoft JhengHei"/>
          <w:color w:val="000000"/>
          <w:sz w:val="32"/>
          <w:szCs w:val="32"/>
        </w:rPr>
        <w:t>项目</w:t>
      </w:r>
      <w:r>
        <w:rPr>
          <w:rFonts w:ascii="仿宋" w:eastAsia="仿宋" w:hAnsi="仿宋" w:cs="Microsoft JhengHei"/>
          <w:color w:val="000000"/>
          <w:spacing w:val="3"/>
          <w:sz w:val="32"/>
          <w:szCs w:val="32"/>
        </w:rPr>
        <w:t>：</w:t>
      </w:r>
      <w:r>
        <w:rPr>
          <w:rFonts w:ascii="仿宋" w:eastAsia="仿宋" w:hAnsi="仿宋" w:cs="Microsoft JhengHei"/>
          <w:color w:val="000000"/>
          <w:sz w:val="32"/>
          <w:szCs w:val="32"/>
        </w:rPr>
        <w:t>指参加</w:t>
      </w:r>
      <w:r>
        <w:rPr>
          <w:rFonts w:ascii="仿宋" w:eastAsia="仿宋" w:hAnsi="仿宋" w:cs="Microsoft JhengHei"/>
          <w:color w:val="000000"/>
          <w:spacing w:val="2"/>
          <w:sz w:val="32"/>
          <w:szCs w:val="32"/>
        </w:rPr>
        <w:t>国</w:t>
      </w:r>
      <w:r>
        <w:rPr>
          <w:rFonts w:ascii="仿宋" w:eastAsia="仿宋" w:hAnsi="仿宋" w:cs="Microsoft JhengHei"/>
          <w:color w:val="000000"/>
          <w:sz w:val="32"/>
          <w:szCs w:val="32"/>
        </w:rPr>
        <w:t>家大</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生创业</w:t>
      </w:r>
      <w:r>
        <w:rPr>
          <w:rFonts w:ascii="仿宋" w:eastAsia="仿宋" w:hAnsi="仿宋" w:cs="Microsoft JhengHei"/>
          <w:color w:val="000000"/>
          <w:spacing w:val="3"/>
          <w:sz w:val="32"/>
          <w:szCs w:val="32"/>
        </w:rPr>
        <w:t>训</w:t>
      </w:r>
      <w:r>
        <w:rPr>
          <w:rFonts w:ascii="仿宋" w:eastAsia="仿宋" w:hAnsi="仿宋" w:cs="Microsoft JhengHei"/>
          <w:color w:val="000000"/>
          <w:sz w:val="32"/>
          <w:szCs w:val="32"/>
        </w:rPr>
        <w:t>练项目</w:t>
      </w:r>
      <w:r>
        <w:rPr>
          <w:rFonts w:ascii="仿宋" w:eastAsia="仿宋" w:hAnsi="仿宋" w:cs="Microsoft JhengHei"/>
          <w:color w:val="000000"/>
          <w:sz w:val="32"/>
          <w:szCs w:val="32"/>
        </w:rPr>
        <w:t xml:space="preserve"> </w:t>
      </w:r>
      <w:r>
        <w:rPr>
          <w:rFonts w:ascii="仿宋" w:eastAsia="仿宋" w:hAnsi="仿宋" w:cs="Microsoft JhengHei"/>
          <w:color w:val="000000"/>
          <w:spacing w:val="2"/>
          <w:sz w:val="32"/>
          <w:szCs w:val="32"/>
        </w:rPr>
        <w:t>并</w:t>
      </w:r>
      <w:r>
        <w:rPr>
          <w:rFonts w:ascii="仿宋" w:eastAsia="仿宋" w:hAnsi="仿宋" w:cs="Microsoft JhengHei"/>
          <w:color w:val="000000"/>
          <w:sz w:val="32"/>
          <w:szCs w:val="32"/>
        </w:rPr>
        <w:t>结题。</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position w:val="-1"/>
          <w:sz w:val="32"/>
          <w:szCs w:val="32"/>
        </w:rPr>
        <w:t>2.</w:t>
      </w:r>
      <w:r>
        <w:rPr>
          <w:rFonts w:ascii="仿宋" w:eastAsia="仿宋" w:hAnsi="仿宋" w:cs="Microsoft JhengHei"/>
          <w:color w:val="000000"/>
          <w:position w:val="-1"/>
          <w:sz w:val="32"/>
          <w:szCs w:val="32"/>
        </w:rPr>
        <w:t>创业</w:t>
      </w:r>
      <w:r>
        <w:rPr>
          <w:rFonts w:ascii="仿宋" w:eastAsia="仿宋" w:hAnsi="仿宋" w:cs="Microsoft JhengHei"/>
          <w:color w:val="000000"/>
          <w:spacing w:val="2"/>
          <w:position w:val="-1"/>
          <w:sz w:val="32"/>
          <w:szCs w:val="32"/>
        </w:rPr>
        <w:t>竞</w:t>
      </w:r>
      <w:r>
        <w:rPr>
          <w:rFonts w:ascii="仿宋" w:eastAsia="仿宋" w:hAnsi="仿宋" w:cs="Microsoft JhengHei"/>
          <w:color w:val="000000"/>
          <w:position w:val="-1"/>
          <w:sz w:val="32"/>
          <w:szCs w:val="32"/>
        </w:rPr>
        <w:t>赛：指</w:t>
      </w:r>
      <w:r>
        <w:rPr>
          <w:rFonts w:ascii="仿宋" w:eastAsia="仿宋" w:hAnsi="仿宋" w:cs="Microsoft JhengHei"/>
          <w:color w:val="000000"/>
          <w:spacing w:val="2"/>
          <w:position w:val="-1"/>
          <w:sz w:val="32"/>
          <w:szCs w:val="32"/>
        </w:rPr>
        <w:t>学</w:t>
      </w:r>
      <w:r>
        <w:rPr>
          <w:rFonts w:ascii="仿宋" w:eastAsia="仿宋" w:hAnsi="仿宋" w:cs="Microsoft JhengHei"/>
          <w:color w:val="000000"/>
          <w:position w:val="-1"/>
          <w:sz w:val="32"/>
          <w:szCs w:val="32"/>
        </w:rPr>
        <w:t>生参</w:t>
      </w:r>
      <w:r>
        <w:rPr>
          <w:rFonts w:ascii="仿宋" w:eastAsia="仿宋" w:hAnsi="仿宋" w:cs="Microsoft JhengHei"/>
          <w:color w:val="000000"/>
          <w:spacing w:val="3"/>
          <w:position w:val="-1"/>
          <w:sz w:val="32"/>
          <w:szCs w:val="32"/>
        </w:rPr>
        <w:t>加</w:t>
      </w:r>
      <w:r>
        <w:rPr>
          <w:rFonts w:ascii="仿宋" w:eastAsia="仿宋" w:hAnsi="仿宋" w:cs="Microsoft JhengHei"/>
          <w:color w:val="000000"/>
          <w:position w:val="-1"/>
          <w:sz w:val="32"/>
          <w:szCs w:val="32"/>
        </w:rPr>
        <w:t>各类型</w:t>
      </w:r>
      <w:r>
        <w:rPr>
          <w:rFonts w:ascii="仿宋" w:eastAsia="仿宋" w:hAnsi="仿宋" w:cs="Microsoft JhengHei"/>
          <w:color w:val="000000"/>
          <w:spacing w:val="2"/>
          <w:position w:val="-1"/>
          <w:sz w:val="32"/>
          <w:szCs w:val="32"/>
        </w:rPr>
        <w:t>创</w:t>
      </w:r>
      <w:r>
        <w:rPr>
          <w:rFonts w:ascii="仿宋" w:eastAsia="仿宋" w:hAnsi="仿宋" w:cs="Microsoft JhengHei"/>
          <w:color w:val="000000"/>
          <w:position w:val="-1"/>
          <w:sz w:val="32"/>
          <w:szCs w:val="32"/>
        </w:rPr>
        <w:t>业大</w:t>
      </w:r>
      <w:r>
        <w:rPr>
          <w:rFonts w:ascii="仿宋" w:eastAsia="仿宋" w:hAnsi="仿宋" w:cs="Microsoft JhengHei"/>
          <w:color w:val="000000"/>
          <w:spacing w:val="2"/>
          <w:position w:val="-1"/>
          <w:sz w:val="32"/>
          <w:szCs w:val="32"/>
        </w:rPr>
        <w:t>赛</w:t>
      </w:r>
      <w:r>
        <w:rPr>
          <w:rFonts w:ascii="仿宋" w:eastAsia="仿宋" w:hAnsi="仿宋" w:cs="Microsoft JhengHei"/>
          <w:color w:val="000000"/>
          <w:position w:val="-1"/>
          <w:sz w:val="32"/>
          <w:szCs w:val="32"/>
        </w:rPr>
        <w:t>并获相</w:t>
      </w:r>
      <w:r>
        <w:rPr>
          <w:rFonts w:ascii="仿宋" w:eastAsia="仿宋" w:hAnsi="仿宋" w:cs="Microsoft JhengHei"/>
          <w:color w:val="000000"/>
          <w:spacing w:val="2"/>
          <w:position w:val="-1"/>
          <w:sz w:val="32"/>
          <w:szCs w:val="32"/>
        </w:rPr>
        <w:t>应</w:t>
      </w:r>
      <w:r>
        <w:rPr>
          <w:rFonts w:ascii="仿宋" w:eastAsia="仿宋" w:hAnsi="仿宋" w:cs="Microsoft JhengHei"/>
          <w:color w:val="000000"/>
          <w:position w:val="-1"/>
          <w:sz w:val="32"/>
          <w:szCs w:val="32"/>
        </w:rPr>
        <w:t>奖项。</w:t>
      </w:r>
    </w:p>
    <w:p w:rsidR="00000000" w:rsidRDefault="000E3E10">
      <w:pPr>
        <w:spacing w:before="49"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t>3.</w:t>
      </w:r>
      <w:r>
        <w:rPr>
          <w:rFonts w:ascii="仿宋" w:eastAsia="仿宋" w:hAnsi="仿宋" w:cs="Microsoft JhengHei"/>
          <w:color w:val="000000"/>
          <w:sz w:val="32"/>
          <w:szCs w:val="32"/>
        </w:rPr>
        <w:t>创业</w:t>
      </w:r>
      <w:r>
        <w:rPr>
          <w:rFonts w:ascii="仿宋" w:eastAsia="仿宋" w:hAnsi="仿宋" w:cs="Microsoft JhengHei"/>
          <w:color w:val="000000"/>
          <w:spacing w:val="2"/>
          <w:sz w:val="32"/>
          <w:szCs w:val="32"/>
        </w:rPr>
        <w:t>培</w:t>
      </w:r>
      <w:r>
        <w:rPr>
          <w:rFonts w:ascii="仿宋" w:eastAsia="仿宋" w:hAnsi="仿宋" w:cs="Microsoft JhengHei"/>
          <w:color w:val="000000"/>
          <w:sz w:val="32"/>
          <w:szCs w:val="32"/>
        </w:rPr>
        <w:t>训：指</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生选</w:t>
      </w:r>
      <w:r>
        <w:rPr>
          <w:rFonts w:ascii="仿宋" w:eastAsia="仿宋" w:hAnsi="仿宋" w:cs="Microsoft JhengHei"/>
          <w:color w:val="000000"/>
          <w:spacing w:val="3"/>
          <w:sz w:val="32"/>
          <w:szCs w:val="32"/>
        </w:rPr>
        <w:t>修</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院（</w:t>
      </w:r>
      <w:r>
        <w:rPr>
          <w:rFonts w:ascii="仿宋" w:eastAsia="仿宋" w:hAnsi="仿宋" w:cs="Microsoft JhengHei" w:hint="eastAsia"/>
          <w:color w:val="000000"/>
          <w:spacing w:val="2"/>
          <w:sz w:val="32"/>
          <w:szCs w:val="32"/>
        </w:rPr>
        <w:t>系</w:t>
      </w:r>
      <w:r>
        <w:rPr>
          <w:rFonts w:ascii="仿宋" w:eastAsia="仿宋" w:hAnsi="仿宋" w:cs="Microsoft JhengHei"/>
          <w:color w:val="000000"/>
          <w:sz w:val="32"/>
          <w:szCs w:val="32"/>
        </w:rPr>
        <w:t>部）开</w:t>
      </w:r>
      <w:r>
        <w:rPr>
          <w:rFonts w:ascii="仿宋" w:eastAsia="仿宋" w:hAnsi="仿宋" w:cs="Microsoft JhengHei"/>
          <w:color w:val="000000"/>
          <w:spacing w:val="2"/>
          <w:sz w:val="32"/>
          <w:szCs w:val="32"/>
        </w:rPr>
        <w:t>设</w:t>
      </w:r>
      <w:r>
        <w:rPr>
          <w:rFonts w:ascii="仿宋" w:eastAsia="仿宋" w:hAnsi="仿宋" w:cs="Microsoft JhengHei"/>
          <w:color w:val="000000"/>
          <w:sz w:val="32"/>
          <w:szCs w:val="32"/>
        </w:rPr>
        <w:t>的各</w:t>
      </w:r>
      <w:proofErr w:type="gramStart"/>
      <w:r>
        <w:rPr>
          <w:rFonts w:ascii="仿宋" w:eastAsia="仿宋" w:hAnsi="仿宋" w:cs="Microsoft JhengHei"/>
          <w:color w:val="000000"/>
          <w:sz w:val="32"/>
          <w:szCs w:val="32"/>
        </w:rPr>
        <w:t>类</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w:t>
      </w:r>
      <w:proofErr w:type="gramEnd"/>
      <w:r>
        <w:rPr>
          <w:rFonts w:ascii="仿宋" w:eastAsia="仿宋" w:hAnsi="仿宋" w:cs="Microsoft JhengHei"/>
          <w:color w:val="000000"/>
          <w:sz w:val="32"/>
          <w:szCs w:val="32"/>
        </w:rPr>
        <w:t>培</w:t>
      </w:r>
      <w:r>
        <w:rPr>
          <w:rFonts w:ascii="仿宋" w:eastAsia="仿宋" w:hAnsi="仿宋" w:cs="Microsoft JhengHei"/>
          <w:color w:val="000000"/>
          <w:spacing w:val="2"/>
          <w:sz w:val="32"/>
          <w:szCs w:val="32"/>
        </w:rPr>
        <w:t>训</w:t>
      </w:r>
      <w:r>
        <w:rPr>
          <w:rFonts w:ascii="仿宋" w:eastAsia="仿宋" w:hAnsi="仿宋" w:cs="Microsoft JhengHei"/>
          <w:color w:val="000000"/>
          <w:sz w:val="32"/>
          <w:szCs w:val="32"/>
        </w:rPr>
        <w:t>课程并</w:t>
      </w:r>
      <w:proofErr w:type="gramStart"/>
      <w:r>
        <w:rPr>
          <w:rFonts w:ascii="仿宋" w:eastAsia="仿宋" w:hAnsi="仿宋" w:cs="Microsoft JhengHei"/>
          <w:color w:val="000000"/>
          <w:spacing w:val="3"/>
          <w:sz w:val="32"/>
          <w:szCs w:val="32"/>
        </w:rPr>
        <w:t>获</w:t>
      </w:r>
      <w:r>
        <w:rPr>
          <w:rFonts w:ascii="仿宋" w:eastAsia="仿宋" w:hAnsi="仿宋" w:cs="Microsoft JhengHei"/>
          <w:color w:val="000000"/>
          <w:sz w:val="32"/>
          <w:szCs w:val="32"/>
        </w:rPr>
        <w:t>得结</w:t>
      </w:r>
      <w:r>
        <w:rPr>
          <w:rFonts w:ascii="仿宋" w:eastAsia="仿宋" w:hAnsi="仿宋" w:cs="Microsoft JhengHei"/>
          <w:color w:val="000000"/>
          <w:spacing w:val="2"/>
          <w:sz w:val="32"/>
          <w:szCs w:val="32"/>
        </w:rPr>
        <w:t>课</w:t>
      </w:r>
      <w:r>
        <w:rPr>
          <w:rFonts w:ascii="仿宋" w:eastAsia="仿宋" w:hAnsi="仿宋" w:cs="Microsoft JhengHei"/>
          <w:color w:val="000000"/>
          <w:sz w:val="32"/>
          <w:szCs w:val="32"/>
        </w:rPr>
        <w:t>证明</w:t>
      </w:r>
      <w:proofErr w:type="gramEnd"/>
      <w:r>
        <w:rPr>
          <w:rFonts w:ascii="仿宋" w:eastAsia="仿宋" w:hAnsi="仿宋" w:cs="Microsoft JhengHei"/>
          <w:color w:val="000000"/>
          <w:sz w:val="32"/>
          <w:szCs w:val="32"/>
        </w:rPr>
        <w:t>。</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t>4.</w:t>
      </w:r>
      <w:r>
        <w:rPr>
          <w:rFonts w:ascii="仿宋" w:eastAsia="仿宋" w:hAnsi="仿宋" w:cs="Microsoft JhengHei"/>
          <w:color w:val="000000"/>
          <w:sz w:val="32"/>
          <w:szCs w:val="32"/>
        </w:rPr>
        <w:t>创业</w:t>
      </w:r>
      <w:r>
        <w:rPr>
          <w:rFonts w:ascii="仿宋" w:eastAsia="仿宋" w:hAnsi="仿宋" w:cs="Microsoft JhengHei"/>
          <w:color w:val="000000"/>
          <w:spacing w:val="2"/>
          <w:sz w:val="32"/>
          <w:szCs w:val="32"/>
        </w:rPr>
        <w:t>实</w:t>
      </w:r>
      <w:r>
        <w:rPr>
          <w:rFonts w:ascii="仿宋" w:eastAsia="仿宋" w:hAnsi="仿宋" w:cs="Microsoft JhengHei"/>
          <w:color w:val="000000"/>
          <w:sz w:val="32"/>
          <w:szCs w:val="32"/>
        </w:rPr>
        <w:t>践活动</w:t>
      </w:r>
      <w:r>
        <w:rPr>
          <w:rFonts w:ascii="仿宋" w:eastAsia="仿宋" w:hAnsi="仿宋" w:cs="Microsoft JhengHei"/>
          <w:color w:val="000000"/>
          <w:spacing w:val="2"/>
          <w:sz w:val="32"/>
          <w:szCs w:val="32"/>
        </w:rPr>
        <w:t>：</w:t>
      </w:r>
      <w:r>
        <w:rPr>
          <w:rFonts w:ascii="仿宋" w:eastAsia="仿宋" w:hAnsi="仿宋" w:cs="Microsoft JhengHei"/>
          <w:color w:val="000000"/>
          <w:sz w:val="32"/>
          <w:szCs w:val="32"/>
        </w:rPr>
        <w:t>指学</w:t>
      </w:r>
      <w:r>
        <w:rPr>
          <w:rFonts w:ascii="仿宋" w:eastAsia="仿宋" w:hAnsi="仿宋" w:cs="Microsoft JhengHei"/>
          <w:color w:val="000000"/>
          <w:spacing w:val="3"/>
          <w:sz w:val="32"/>
          <w:szCs w:val="32"/>
        </w:rPr>
        <w:t>生</w:t>
      </w:r>
      <w:r>
        <w:rPr>
          <w:rFonts w:ascii="仿宋" w:eastAsia="仿宋" w:hAnsi="仿宋" w:cs="Microsoft JhengHei"/>
          <w:color w:val="000000"/>
          <w:sz w:val="32"/>
          <w:szCs w:val="32"/>
        </w:rPr>
        <w:t>积极参</w:t>
      </w:r>
      <w:r>
        <w:rPr>
          <w:rFonts w:ascii="仿宋" w:eastAsia="仿宋" w:hAnsi="仿宋" w:cs="Microsoft JhengHei"/>
          <w:color w:val="000000"/>
          <w:spacing w:val="2"/>
          <w:sz w:val="32"/>
          <w:szCs w:val="32"/>
        </w:rPr>
        <w:t>加</w:t>
      </w:r>
      <w:r>
        <w:rPr>
          <w:rFonts w:ascii="仿宋" w:eastAsia="仿宋" w:hAnsi="仿宋" w:cs="Microsoft JhengHei"/>
          <w:color w:val="000000"/>
          <w:sz w:val="32"/>
          <w:szCs w:val="32"/>
        </w:rPr>
        <w:t>学院（</w:t>
      </w:r>
      <w:r>
        <w:rPr>
          <w:rFonts w:ascii="仿宋" w:eastAsia="仿宋" w:hAnsi="仿宋" w:cs="Microsoft JhengHei" w:hint="eastAsia"/>
          <w:color w:val="000000"/>
          <w:spacing w:val="2"/>
          <w:sz w:val="32"/>
          <w:szCs w:val="32"/>
        </w:rPr>
        <w:t>系</w:t>
      </w:r>
      <w:r>
        <w:rPr>
          <w:rFonts w:ascii="仿宋" w:eastAsia="仿宋" w:hAnsi="仿宋" w:cs="Microsoft JhengHei"/>
          <w:color w:val="000000"/>
          <w:sz w:val="32"/>
          <w:szCs w:val="32"/>
        </w:rPr>
        <w:t>部）组</w:t>
      </w:r>
      <w:r>
        <w:rPr>
          <w:rFonts w:ascii="仿宋" w:eastAsia="仿宋" w:hAnsi="仿宋" w:cs="Microsoft JhengHei"/>
          <w:color w:val="000000"/>
          <w:spacing w:val="2"/>
          <w:sz w:val="32"/>
          <w:szCs w:val="32"/>
        </w:rPr>
        <w:t>织</w:t>
      </w:r>
      <w:r>
        <w:rPr>
          <w:rFonts w:ascii="仿宋" w:eastAsia="仿宋" w:hAnsi="仿宋" w:cs="Microsoft JhengHei"/>
          <w:color w:val="000000"/>
          <w:sz w:val="32"/>
          <w:szCs w:val="32"/>
        </w:rPr>
        <w:t>的创</w:t>
      </w:r>
      <w:r>
        <w:rPr>
          <w:rFonts w:ascii="仿宋" w:eastAsia="仿宋" w:hAnsi="仿宋" w:cs="Microsoft JhengHei"/>
          <w:color w:val="000000"/>
          <w:spacing w:val="2"/>
          <w:sz w:val="32"/>
          <w:szCs w:val="32"/>
        </w:rPr>
        <w:t>业</w:t>
      </w:r>
      <w:r>
        <w:rPr>
          <w:rFonts w:ascii="仿宋" w:eastAsia="仿宋" w:hAnsi="仿宋" w:cs="Microsoft JhengHei"/>
          <w:color w:val="000000"/>
          <w:sz w:val="32"/>
          <w:szCs w:val="32"/>
        </w:rPr>
        <w:t>沙龙、</w:t>
      </w:r>
      <w:r>
        <w:rPr>
          <w:rFonts w:ascii="仿宋" w:eastAsia="仿宋" w:hAnsi="仿宋" w:cs="Microsoft JhengHei"/>
          <w:color w:val="000000"/>
          <w:spacing w:val="3"/>
          <w:sz w:val="32"/>
          <w:szCs w:val="32"/>
        </w:rPr>
        <w:t>论</w:t>
      </w:r>
      <w:r>
        <w:rPr>
          <w:rFonts w:ascii="仿宋" w:eastAsia="仿宋" w:hAnsi="仿宋" w:cs="Microsoft JhengHei"/>
          <w:color w:val="000000"/>
          <w:sz w:val="32"/>
          <w:szCs w:val="32"/>
        </w:rPr>
        <w:t>坛、</w:t>
      </w:r>
      <w:r>
        <w:rPr>
          <w:rFonts w:ascii="仿宋" w:eastAsia="仿宋" w:hAnsi="仿宋" w:cs="Microsoft JhengHei"/>
          <w:color w:val="000000"/>
          <w:spacing w:val="2"/>
          <w:sz w:val="32"/>
          <w:szCs w:val="32"/>
        </w:rPr>
        <w:t>讲</w:t>
      </w:r>
      <w:r>
        <w:rPr>
          <w:rFonts w:ascii="仿宋" w:eastAsia="仿宋" w:hAnsi="仿宋" w:cs="Microsoft JhengHei"/>
          <w:color w:val="000000"/>
          <w:sz w:val="32"/>
          <w:szCs w:val="32"/>
        </w:rPr>
        <w:t>座等实</w:t>
      </w:r>
      <w:r>
        <w:rPr>
          <w:rFonts w:ascii="仿宋" w:eastAsia="仿宋" w:hAnsi="仿宋" w:cs="Microsoft JhengHei"/>
          <w:color w:val="000000"/>
          <w:spacing w:val="2"/>
          <w:sz w:val="32"/>
          <w:szCs w:val="32"/>
        </w:rPr>
        <w:t>践</w:t>
      </w:r>
      <w:r>
        <w:rPr>
          <w:rFonts w:ascii="仿宋" w:eastAsia="仿宋" w:hAnsi="仿宋" w:cs="Microsoft JhengHei"/>
          <w:color w:val="000000"/>
          <w:sz w:val="32"/>
          <w:szCs w:val="32"/>
        </w:rPr>
        <w:t>活动</w:t>
      </w:r>
      <w:r>
        <w:rPr>
          <w:rFonts w:ascii="仿宋" w:eastAsia="仿宋" w:hAnsi="仿宋" w:cs="Microsoft JhengHei"/>
          <w:color w:val="000000"/>
          <w:spacing w:val="2"/>
          <w:sz w:val="32"/>
          <w:szCs w:val="32"/>
        </w:rPr>
        <w:t>并</w:t>
      </w:r>
      <w:r>
        <w:rPr>
          <w:rFonts w:ascii="仿宋" w:eastAsia="仿宋" w:hAnsi="仿宋" w:cs="Microsoft JhengHei"/>
          <w:color w:val="000000"/>
          <w:sz w:val="32"/>
          <w:szCs w:val="32"/>
        </w:rPr>
        <w:t>获得积</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证明。</w:t>
      </w:r>
    </w:p>
    <w:p w:rsidR="00000000" w:rsidRDefault="000E3E10">
      <w:pPr>
        <w:spacing w:before="11" w:line="600" w:lineRule="exact"/>
        <w:ind w:firstLineChars="200" w:firstLine="644"/>
        <w:rPr>
          <w:rFonts w:ascii="仿宋" w:eastAsia="仿宋" w:hAnsi="仿宋" w:cs="Microsoft JhengHei"/>
          <w:color w:val="000000"/>
          <w:sz w:val="32"/>
          <w:szCs w:val="32"/>
        </w:rPr>
      </w:pPr>
      <w:r>
        <w:rPr>
          <w:rFonts w:ascii="仿宋" w:eastAsia="仿宋" w:hAnsi="仿宋" w:cs="SimSun-ExtB"/>
          <w:color w:val="000000"/>
          <w:spacing w:val="1"/>
          <w:sz w:val="32"/>
          <w:szCs w:val="32"/>
        </w:rPr>
        <w:t>5.</w:t>
      </w:r>
      <w:r>
        <w:rPr>
          <w:rFonts w:ascii="仿宋" w:eastAsia="仿宋" w:hAnsi="仿宋" w:cs="Microsoft JhengHei"/>
          <w:color w:val="000000"/>
          <w:sz w:val="32"/>
          <w:szCs w:val="32"/>
        </w:rPr>
        <w:t>自主</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业：指</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生在</w:t>
      </w:r>
      <w:r>
        <w:rPr>
          <w:rFonts w:ascii="仿宋" w:eastAsia="仿宋" w:hAnsi="仿宋" w:cs="Microsoft JhengHei"/>
          <w:color w:val="000000"/>
          <w:spacing w:val="3"/>
          <w:sz w:val="32"/>
          <w:szCs w:val="32"/>
        </w:rPr>
        <w:t>校</w:t>
      </w:r>
      <w:r>
        <w:rPr>
          <w:rFonts w:ascii="仿宋" w:eastAsia="仿宋" w:hAnsi="仿宋" w:cs="Microsoft JhengHei"/>
          <w:color w:val="000000"/>
          <w:sz w:val="32"/>
          <w:szCs w:val="32"/>
        </w:rPr>
        <w:t>学习或</w:t>
      </w:r>
      <w:r>
        <w:rPr>
          <w:rFonts w:ascii="仿宋" w:eastAsia="仿宋" w:hAnsi="仿宋" w:cs="Microsoft JhengHei"/>
          <w:color w:val="000000"/>
          <w:spacing w:val="2"/>
          <w:sz w:val="32"/>
          <w:szCs w:val="32"/>
        </w:rPr>
        <w:t>休</w:t>
      </w:r>
      <w:r>
        <w:rPr>
          <w:rFonts w:ascii="仿宋" w:eastAsia="仿宋" w:hAnsi="仿宋" w:cs="Microsoft JhengHei"/>
          <w:color w:val="000000"/>
          <w:sz w:val="32"/>
          <w:szCs w:val="32"/>
        </w:rPr>
        <w:t>学期</w:t>
      </w:r>
      <w:r>
        <w:rPr>
          <w:rFonts w:ascii="仿宋" w:eastAsia="仿宋" w:hAnsi="仿宋" w:cs="Microsoft JhengHei"/>
          <w:color w:val="000000"/>
          <w:spacing w:val="2"/>
          <w:sz w:val="32"/>
          <w:szCs w:val="32"/>
        </w:rPr>
        <w:t>间</w:t>
      </w:r>
      <w:r>
        <w:rPr>
          <w:rFonts w:ascii="仿宋" w:eastAsia="仿宋" w:hAnsi="仿宋" w:cs="Microsoft JhengHei"/>
          <w:color w:val="000000"/>
          <w:sz w:val="32"/>
          <w:szCs w:val="32"/>
        </w:rPr>
        <w:t>自主创</w:t>
      </w:r>
      <w:r>
        <w:rPr>
          <w:rFonts w:ascii="仿宋" w:eastAsia="仿宋" w:hAnsi="仿宋" w:cs="Microsoft JhengHei"/>
          <w:color w:val="000000"/>
          <w:spacing w:val="2"/>
          <w:sz w:val="32"/>
          <w:szCs w:val="32"/>
        </w:rPr>
        <w:t>建</w:t>
      </w:r>
      <w:r>
        <w:rPr>
          <w:rFonts w:ascii="仿宋" w:eastAsia="仿宋" w:hAnsi="仿宋" w:cs="Microsoft JhengHei"/>
          <w:color w:val="000000"/>
          <w:sz w:val="32"/>
          <w:szCs w:val="32"/>
        </w:rPr>
        <w:t>公司，</w:t>
      </w:r>
      <w:r>
        <w:rPr>
          <w:rFonts w:ascii="仿宋" w:eastAsia="仿宋" w:hAnsi="仿宋" w:cs="Microsoft JhengHei"/>
          <w:color w:val="000000"/>
          <w:sz w:val="32"/>
          <w:szCs w:val="32"/>
        </w:rPr>
        <w:t xml:space="preserve"> </w:t>
      </w:r>
      <w:r>
        <w:rPr>
          <w:rFonts w:ascii="仿宋" w:eastAsia="仿宋" w:hAnsi="仿宋" w:cs="Microsoft JhengHei"/>
          <w:color w:val="000000"/>
          <w:spacing w:val="2"/>
          <w:sz w:val="32"/>
          <w:szCs w:val="32"/>
        </w:rPr>
        <w:t>完</w:t>
      </w:r>
      <w:r>
        <w:rPr>
          <w:rFonts w:ascii="仿宋" w:eastAsia="仿宋" w:hAnsi="仿宋" w:cs="Microsoft JhengHei"/>
          <w:color w:val="000000"/>
          <w:sz w:val="32"/>
          <w:szCs w:val="32"/>
        </w:rPr>
        <w:t>成公</w:t>
      </w:r>
      <w:r>
        <w:rPr>
          <w:rFonts w:ascii="仿宋" w:eastAsia="仿宋" w:hAnsi="仿宋" w:cs="Microsoft JhengHei"/>
          <w:color w:val="000000"/>
          <w:spacing w:val="2"/>
          <w:sz w:val="32"/>
          <w:szCs w:val="32"/>
        </w:rPr>
        <w:t>司</w:t>
      </w:r>
      <w:r>
        <w:rPr>
          <w:rFonts w:ascii="仿宋" w:eastAsia="仿宋" w:hAnsi="仿宋" w:cs="Microsoft JhengHei"/>
          <w:color w:val="000000"/>
          <w:sz w:val="32"/>
          <w:szCs w:val="32"/>
        </w:rPr>
        <w:t>登记注</w:t>
      </w:r>
      <w:r>
        <w:rPr>
          <w:rFonts w:ascii="仿宋" w:eastAsia="仿宋" w:hAnsi="仿宋" w:cs="Microsoft JhengHei"/>
          <w:color w:val="000000"/>
          <w:spacing w:val="3"/>
          <w:sz w:val="32"/>
          <w:szCs w:val="32"/>
        </w:rPr>
        <w:t>册</w:t>
      </w:r>
      <w:r>
        <w:rPr>
          <w:rFonts w:ascii="仿宋" w:eastAsia="仿宋" w:hAnsi="仿宋" w:cs="Microsoft JhengHei"/>
          <w:color w:val="000000"/>
          <w:sz w:val="32"/>
          <w:szCs w:val="32"/>
        </w:rPr>
        <w:t>并顺</w:t>
      </w:r>
      <w:r>
        <w:rPr>
          <w:rFonts w:ascii="仿宋" w:eastAsia="仿宋" w:hAnsi="仿宋" w:cs="Microsoft JhengHei"/>
          <w:color w:val="000000"/>
          <w:spacing w:val="2"/>
          <w:sz w:val="32"/>
          <w:szCs w:val="32"/>
        </w:rPr>
        <w:t>利</w:t>
      </w:r>
      <w:r>
        <w:rPr>
          <w:rFonts w:ascii="仿宋" w:eastAsia="仿宋" w:hAnsi="仿宋" w:cs="Microsoft JhengHei"/>
          <w:color w:val="000000"/>
          <w:sz w:val="32"/>
          <w:szCs w:val="32"/>
        </w:rPr>
        <w:t>运营。</w:t>
      </w:r>
    </w:p>
    <w:p w:rsidR="00000000" w:rsidRDefault="000E3E10">
      <w:pPr>
        <w:spacing w:before="11"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第十七条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pacing w:val="2"/>
          <w:sz w:val="32"/>
          <w:szCs w:val="32"/>
        </w:rPr>
        <w:t>创</w:t>
      </w:r>
      <w:r>
        <w:rPr>
          <w:rFonts w:ascii="仿宋" w:eastAsia="仿宋" w:hAnsi="仿宋" w:cs="Microsoft JhengHei" w:hint="eastAsia"/>
          <w:color w:val="000000"/>
          <w:spacing w:val="5"/>
          <w:sz w:val="32"/>
          <w:szCs w:val="32"/>
        </w:rPr>
        <w:t>业</w:t>
      </w:r>
      <w:r>
        <w:rPr>
          <w:rFonts w:ascii="仿宋" w:eastAsia="仿宋" w:hAnsi="仿宋" w:cs="Microsoft JhengHei"/>
          <w:color w:val="000000"/>
          <w:spacing w:val="2"/>
          <w:sz w:val="32"/>
          <w:szCs w:val="32"/>
        </w:rPr>
        <w:t>学</w:t>
      </w:r>
      <w:r>
        <w:rPr>
          <w:rFonts w:ascii="仿宋" w:eastAsia="仿宋" w:hAnsi="仿宋" w:cs="Microsoft JhengHei"/>
          <w:color w:val="000000"/>
          <w:spacing w:val="5"/>
          <w:sz w:val="32"/>
          <w:szCs w:val="32"/>
        </w:rPr>
        <w:t>分的</w:t>
      </w:r>
      <w:r>
        <w:rPr>
          <w:rFonts w:ascii="仿宋" w:eastAsia="仿宋" w:hAnsi="仿宋" w:cs="Microsoft JhengHei" w:hint="eastAsia"/>
          <w:color w:val="000000"/>
          <w:spacing w:val="5"/>
          <w:sz w:val="32"/>
          <w:szCs w:val="32"/>
        </w:rPr>
        <w:t>申请</w:t>
      </w:r>
      <w:r>
        <w:rPr>
          <w:rFonts w:ascii="仿宋" w:eastAsia="仿宋" w:hAnsi="仿宋" w:cs="Microsoft JhengHei"/>
          <w:color w:val="000000"/>
          <w:sz w:val="32"/>
          <w:szCs w:val="32"/>
        </w:rPr>
        <w:t>程序</w:t>
      </w:r>
    </w:p>
    <w:p w:rsidR="00000000" w:rsidRDefault="000E3E10">
      <w:pPr>
        <w:spacing w:before="11" w:line="600" w:lineRule="exact"/>
        <w:ind w:firstLineChars="200" w:firstLine="660"/>
        <w:rPr>
          <w:rFonts w:ascii="仿宋" w:eastAsia="仿宋" w:hAnsi="仿宋" w:cs="Microsoft JhengHei"/>
          <w:color w:val="000000"/>
          <w:sz w:val="32"/>
          <w:szCs w:val="32"/>
        </w:rPr>
      </w:pPr>
      <w:r>
        <w:rPr>
          <w:rFonts w:ascii="仿宋" w:eastAsia="仿宋" w:hAnsi="仿宋" w:cs="Microsoft JhengHei"/>
          <w:color w:val="000000"/>
          <w:spacing w:val="5"/>
          <w:sz w:val="32"/>
          <w:szCs w:val="32"/>
        </w:rPr>
        <w:t>创业学</w:t>
      </w:r>
      <w:r>
        <w:rPr>
          <w:rFonts w:ascii="仿宋" w:eastAsia="仿宋" w:hAnsi="仿宋" w:cs="Microsoft JhengHei"/>
          <w:color w:val="000000"/>
          <w:spacing w:val="2"/>
          <w:sz w:val="32"/>
          <w:szCs w:val="32"/>
        </w:rPr>
        <w:t>分</w:t>
      </w:r>
      <w:r>
        <w:rPr>
          <w:rFonts w:ascii="仿宋" w:eastAsia="仿宋" w:hAnsi="仿宋" w:cs="Microsoft JhengHei"/>
          <w:color w:val="000000"/>
          <w:spacing w:val="5"/>
          <w:sz w:val="32"/>
          <w:szCs w:val="32"/>
        </w:rPr>
        <w:t>由</w:t>
      </w:r>
      <w:r>
        <w:rPr>
          <w:rFonts w:ascii="仿宋" w:eastAsia="仿宋" w:hAnsi="仿宋" w:cs="Microsoft JhengHei"/>
          <w:color w:val="000000"/>
          <w:spacing w:val="2"/>
          <w:sz w:val="32"/>
          <w:szCs w:val="32"/>
        </w:rPr>
        <w:t>学</w:t>
      </w:r>
      <w:r>
        <w:rPr>
          <w:rFonts w:ascii="仿宋" w:eastAsia="仿宋" w:hAnsi="仿宋" w:cs="Microsoft JhengHei"/>
          <w:color w:val="000000"/>
          <w:sz w:val="32"/>
          <w:szCs w:val="32"/>
        </w:rPr>
        <w:t>生</w:t>
      </w:r>
      <w:r>
        <w:rPr>
          <w:rFonts w:ascii="仿宋" w:eastAsia="仿宋" w:hAnsi="仿宋" w:cs="Microsoft JhengHei"/>
          <w:color w:val="000000"/>
          <w:spacing w:val="2"/>
          <w:sz w:val="32"/>
          <w:szCs w:val="32"/>
        </w:rPr>
        <w:t>填</w:t>
      </w:r>
      <w:r>
        <w:rPr>
          <w:rFonts w:ascii="仿宋" w:eastAsia="仿宋" w:hAnsi="仿宋" w:cs="Microsoft JhengHei"/>
          <w:color w:val="000000"/>
          <w:spacing w:val="-77"/>
          <w:sz w:val="32"/>
          <w:szCs w:val="32"/>
        </w:rPr>
        <w:t>写</w:t>
      </w:r>
      <w:r>
        <w:rPr>
          <w:rFonts w:ascii="仿宋" w:eastAsia="仿宋" w:hAnsi="仿宋" w:cs="Microsoft JhengHei"/>
          <w:color w:val="000000"/>
          <w:sz w:val="32"/>
          <w:szCs w:val="32"/>
        </w:rPr>
        <w:t>《</w:t>
      </w:r>
      <w:r>
        <w:rPr>
          <w:rFonts w:ascii="仿宋" w:eastAsia="仿宋" w:hAnsi="仿宋" w:cs="Microsoft JhengHei" w:hint="eastAsia"/>
          <w:color w:val="000000"/>
          <w:sz w:val="32"/>
          <w:szCs w:val="32"/>
        </w:rPr>
        <w:t>四川交通职业技术学院学生</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新</w:t>
      </w:r>
      <w:r>
        <w:rPr>
          <w:rFonts w:ascii="仿宋" w:eastAsia="仿宋" w:hAnsi="仿宋" w:cs="Microsoft JhengHei"/>
          <w:color w:val="000000"/>
          <w:spacing w:val="3"/>
          <w:sz w:val="32"/>
          <w:szCs w:val="32"/>
        </w:rPr>
        <w:t>创</w:t>
      </w:r>
      <w:r>
        <w:rPr>
          <w:rFonts w:ascii="仿宋" w:eastAsia="仿宋" w:hAnsi="仿宋" w:cs="Microsoft JhengHei"/>
          <w:color w:val="000000"/>
          <w:sz w:val="32"/>
          <w:szCs w:val="32"/>
        </w:rPr>
        <w:t>业学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认定申</w:t>
      </w:r>
      <w:r>
        <w:rPr>
          <w:rFonts w:ascii="仿宋" w:eastAsia="仿宋" w:hAnsi="仿宋" w:cs="Microsoft JhengHei"/>
          <w:color w:val="000000"/>
          <w:spacing w:val="2"/>
          <w:sz w:val="32"/>
          <w:szCs w:val="32"/>
        </w:rPr>
        <w:t>请</w:t>
      </w:r>
      <w:r>
        <w:rPr>
          <w:rFonts w:ascii="仿宋" w:eastAsia="仿宋" w:hAnsi="仿宋" w:cs="Microsoft JhengHei"/>
          <w:color w:val="000000"/>
          <w:sz w:val="32"/>
          <w:szCs w:val="32"/>
        </w:rPr>
        <w:t>表</w:t>
      </w:r>
      <w:r>
        <w:rPr>
          <w:rFonts w:ascii="仿宋" w:eastAsia="仿宋" w:hAnsi="仿宋" w:cs="Microsoft JhengHei"/>
          <w:color w:val="000000"/>
          <w:spacing w:val="-158"/>
          <w:sz w:val="32"/>
          <w:szCs w:val="32"/>
        </w:rPr>
        <w:t>》</w:t>
      </w:r>
      <w:r>
        <w:rPr>
          <w:rFonts w:ascii="仿宋" w:eastAsia="仿宋" w:hAnsi="仿宋" w:cs="Microsoft JhengHei" w:hint="eastAsia"/>
          <w:color w:val="000000"/>
          <w:sz w:val="32"/>
          <w:szCs w:val="32"/>
        </w:rPr>
        <w:t>并提供</w:t>
      </w:r>
      <w:r>
        <w:rPr>
          <w:rFonts w:ascii="仿宋" w:eastAsia="仿宋" w:hAnsi="仿宋" w:cs="Microsoft JhengHei"/>
          <w:color w:val="000000"/>
          <w:spacing w:val="5"/>
          <w:sz w:val="32"/>
          <w:szCs w:val="32"/>
        </w:rPr>
        <w:t>相关证明材</w:t>
      </w:r>
      <w:r>
        <w:rPr>
          <w:rFonts w:ascii="仿宋" w:eastAsia="仿宋" w:hAnsi="仿宋" w:cs="Microsoft JhengHei"/>
          <w:color w:val="000000"/>
          <w:spacing w:val="2"/>
          <w:sz w:val="32"/>
          <w:szCs w:val="32"/>
        </w:rPr>
        <w:t>料</w:t>
      </w:r>
      <w:r>
        <w:rPr>
          <w:rFonts w:ascii="仿宋" w:eastAsia="仿宋" w:hAnsi="仿宋" w:cs="Microsoft JhengHei"/>
          <w:color w:val="000000"/>
          <w:spacing w:val="5"/>
          <w:sz w:val="32"/>
          <w:szCs w:val="32"/>
        </w:rPr>
        <w:t>，</w:t>
      </w:r>
      <w:r>
        <w:rPr>
          <w:rFonts w:ascii="仿宋" w:eastAsia="仿宋" w:hAnsi="仿宋" w:cs="Microsoft JhengHei"/>
          <w:color w:val="000000"/>
          <w:spacing w:val="2"/>
          <w:sz w:val="32"/>
          <w:szCs w:val="32"/>
        </w:rPr>
        <w:t>每学</w:t>
      </w:r>
      <w:r>
        <w:rPr>
          <w:rFonts w:ascii="仿宋" w:eastAsia="仿宋" w:hAnsi="仿宋" w:cs="Microsoft JhengHei"/>
          <w:color w:val="000000"/>
          <w:sz w:val="32"/>
          <w:szCs w:val="32"/>
        </w:rPr>
        <w:t>期</w:t>
      </w:r>
      <w:r>
        <w:rPr>
          <w:rFonts w:ascii="仿宋" w:eastAsia="仿宋" w:hAnsi="仿宋" w:cs="SimSun-ExtB"/>
          <w:color w:val="000000"/>
          <w:spacing w:val="1"/>
          <w:w w:val="99"/>
          <w:sz w:val="32"/>
          <w:szCs w:val="32"/>
        </w:rPr>
        <w:t>1</w:t>
      </w:r>
      <w:r>
        <w:rPr>
          <w:rFonts w:ascii="仿宋" w:eastAsia="仿宋" w:hAnsi="仿宋" w:cs="SimSun-ExtB" w:hint="eastAsia"/>
          <w:color w:val="000000"/>
          <w:w w:val="99"/>
          <w:sz w:val="32"/>
          <w:szCs w:val="32"/>
        </w:rPr>
        <w:t>6</w:t>
      </w:r>
      <w:r>
        <w:rPr>
          <w:rFonts w:ascii="仿宋" w:eastAsia="仿宋" w:hAnsi="仿宋" w:cs="Microsoft JhengHei"/>
          <w:color w:val="000000"/>
          <w:sz w:val="32"/>
          <w:szCs w:val="32"/>
        </w:rPr>
        <w:t>周前</w:t>
      </w:r>
      <w:proofErr w:type="gramStart"/>
      <w:r>
        <w:rPr>
          <w:rFonts w:ascii="仿宋" w:eastAsia="仿宋" w:hAnsi="仿宋" w:cs="Microsoft JhengHei"/>
          <w:color w:val="000000"/>
          <w:spacing w:val="5"/>
          <w:sz w:val="32"/>
          <w:szCs w:val="32"/>
        </w:rPr>
        <w:t>经</w:t>
      </w:r>
      <w:r>
        <w:rPr>
          <w:rFonts w:ascii="仿宋" w:eastAsia="仿宋" w:hAnsi="仿宋" w:cs="Microsoft JhengHei" w:hint="eastAsia"/>
          <w:color w:val="000000"/>
          <w:spacing w:val="5"/>
          <w:sz w:val="32"/>
          <w:szCs w:val="32"/>
        </w:rPr>
        <w:t>系部</w:t>
      </w:r>
      <w:r>
        <w:rPr>
          <w:rFonts w:ascii="仿宋" w:eastAsia="仿宋" w:hAnsi="仿宋" w:cs="Microsoft JhengHei" w:hint="eastAsia"/>
          <w:color w:val="000000"/>
          <w:sz w:val="32"/>
          <w:szCs w:val="32"/>
        </w:rPr>
        <w:t>初审</w:t>
      </w:r>
      <w:proofErr w:type="gramEnd"/>
      <w:r>
        <w:rPr>
          <w:rFonts w:ascii="仿宋" w:eastAsia="仿宋" w:hAnsi="仿宋" w:cs="Microsoft JhengHei"/>
          <w:color w:val="000000"/>
          <w:spacing w:val="5"/>
          <w:sz w:val="32"/>
          <w:szCs w:val="32"/>
        </w:rPr>
        <w:t>后，</w:t>
      </w:r>
      <w:r>
        <w:rPr>
          <w:rFonts w:ascii="仿宋" w:eastAsia="仿宋" w:hAnsi="仿宋" w:cs="Microsoft JhengHei"/>
          <w:color w:val="000000"/>
          <w:spacing w:val="2"/>
          <w:sz w:val="32"/>
          <w:szCs w:val="32"/>
        </w:rPr>
        <w:t>统</w:t>
      </w:r>
      <w:r>
        <w:rPr>
          <w:rFonts w:ascii="仿宋" w:eastAsia="仿宋" w:hAnsi="仿宋" w:cs="Microsoft JhengHei"/>
          <w:color w:val="000000"/>
          <w:sz w:val="32"/>
          <w:szCs w:val="32"/>
        </w:rPr>
        <w:t>一</w:t>
      </w:r>
      <w:proofErr w:type="gramStart"/>
      <w:r>
        <w:rPr>
          <w:rFonts w:ascii="仿宋" w:eastAsia="仿宋" w:hAnsi="仿宋" w:cs="Microsoft JhengHei"/>
          <w:color w:val="000000"/>
          <w:sz w:val="32"/>
          <w:szCs w:val="32"/>
        </w:rPr>
        <w:t>报</w:t>
      </w:r>
      <w:r>
        <w:rPr>
          <w:rFonts w:ascii="仿宋" w:eastAsia="仿宋" w:hAnsi="仿宋" w:cs="Microsoft JhengHei"/>
          <w:color w:val="000000"/>
          <w:spacing w:val="2"/>
          <w:sz w:val="32"/>
          <w:szCs w:val="32"/>
        </w:rPr>
        <w:t>创</w:t>
      </w:r>
      <w:r>
        <w:rPr>
          <w:rFonts w:ascii="仿宋" w:eastAsia="仿宋" w:hAnsi="仿宋" w:cs="Microsoft JhengHei"/>
          <w:color w:val="000000"/>
          <w:spacing w:val="5"/>
          <w:sz w:val="32"/>
          <w:szCs w:val="32"/>
        </w:rPr>
        <w:t>新</w:t>
      </w:r>
      <w:proofErr w:type="gramEnd"/>
      <w:r>
        <w:rPr>
          <w:rFonts w:ascii="仿宋" w:eastAsia="仿宋" w:hAnsi="仿宋" w:cs="Microsoft JhengHei"/>
          <w:color w:val="000000"/>
          <w:spacing w:val="5"/>
          <w:sz w:val="32"/>
          <w:szCs w:val="32"/>
        </w:rPr>
        <w:t>创业</w:t>
      </w:r>
      <w:r>
        <w:rPr>
          <w:rFonts w:ascii="仿宋" w:eastAsia="仿宋" w:hAnsi="仿宋" w:cs="Microsoft JhengHei" w:hint="eastAsia"/>
          <w:color w:val="000000"/>
          <w:spacing w:val="5"/>
          <w:sz w:val="32"/>
          <w:szCs w:val="32"/>
        </w:rPr>
        <w:t>学院</w:t>
      </w:r>
      <w:r>
        <w:rPr>
          <w:rFonts w:ascii="仿宋" w:eastAsia="仿宋" w:hAnsi="仿宋" w:cs="Microsoft JhengHei" w:hint="eastAsia"/>
          <w:color w:val="000000"/>
          <w:spacing w:val="2"/>
          <w:sz w:val="32"/>
          <w:szCs w:val="32"/>
        </w:rPr>
        <w:t>核查</w:t>
      </w:r>
      <w:r>
        <w:rPr>
          <w:rFonts w:ascii="仿宋" w:eastAsia="仿宋" w:hAnsi="仿宋" w:cs="Microsoft JhengHei"/>
          <w:color w:val="000000"/>
          <w:sz w:val="32"/>
          <w:szCs w:val="32"/>
        </w:rPr>
        <w:t>认</w:t>
      </w:r>
      <w:r>
        <w:rPr>
          <w:rFonts w:ascii="仿宋" w:eastAsia="仿宋" w:hAnsi="仿宋" w:cs="Microsoft JhengHei"/>
          <w:color w:val="000000"/>
          <w:spacing w:val="2"/>
          <w:sz w:val="32"/>
          <w:szCs w:val="32"/>
        </w:rPr>
        <w:t>定</w:t>
      </w:r>
      <w:r>
        <w:rPr>
          <w:rFonts w:ascii="仿宋" w:eastAsia="仿宋" w:hAnsi="仿宋" w:cs="Microsoft JhengHei" w:hint="eastAsia"/>
          <w:color w:val="000000"/>
          <w:spacing w:val="2"/>
          <w:sz w:val="32"/>
          <w:szCs w:val="32"/>
        </w:rPr>
        <w:t>后</w:t>
      </w:r>
      <w:r>
        <w:rPr>
          <w:rFonts w:ascii="仿宋" w:eastAsia="仿宋" w:hAnsi="仿宋" w:cs="Microsoft JhengHei"/>
          <w:color w:val="000000"/>
          <w:spacing w:val="5"/>
          <w:sz w:val="32"/>
          <w:szCs w:val="32"/>
        </w:rPr>
        <w:t>向</w:t>
      </w:r>
      <w:r>
        <w:rPr>
          <w:rFonts w:ascii="仿宋" w:eastAsia="仿宋" w:hAnsi="仿宋" w:cs="Microsoft JhengHei" w:hint="eastAsia"/>
          <w:color w:val="000000"/>
          <w:spacing w:val="2"/>
          <w:sz w:val="32"/>
          <w:szCs w:val="32"/>
        </w:rPr>
        <w:t>教务处</w:t>
      </w:r>
      <w:r>
        <w:rPr>
          <w:rFonts w:ascii="仿宋" w:eastAsia="仿宋" w:hAnsi="仿宋" w:cs="Microsoft JhengHei"/>
          <w:color w:val="000000"/>
          <w:spacing w:val="5"/>
          <w:sz w:val="32"/>
          <w:szCs w:val="32"/>
        </w:rPr>
        <w:t>申请</w:t>
      </w:r>
      <w:r>
        <w:rPr>
          <w:rFonts w:ascii="仿宋" w:eastAsia="仿宋" w:hAnsi="仿宋" w:cs="Microsoft JhengHei" w:hint="eastAsia"/>
          <w:color w:val="000000"/>
          <w:spacing w:val="-24"/>
          <w:sz w:val="32"/>
          <w:szCs w:val="32"/>
        </w:rPr>
        <w:t>。</w:t>
      </w:r>
      <w:r>
        <w:rPr>
          <w:rFonts w:ascii="仿宋" w:eastAsia="仿宋" w:hAnsi="仿宋" w:cs="Microsoft JhengHei"/>
          <w:color w:val="000000"/>
          <w:spacing w:val="5"/>
          <w:sz w:val="32"/>
          <w:szCs w:val="32"/>
        </w:rPr>
        <w:t>学生提交</w:t>
      </w:r>
      <w:r>
        <w:rPr>
          <w:rFonts w:ascii="仿宋" w:eastAsia="仿宋" w:hAnsi="仿宋" w:cs="Microsoft JhengHei"/>
          <w:color w:val="000000"/>
          <w:spacing w:val="3"/>
          <w:sz w:val="32"/>
          <w:szCs w:val="32"/>
        </w:rPr>
        <w:t>的</w:t>
      </w:r>
      <w:r>
        <w:rPr>
          <w:rFonts w:ascii="仿宋" w:eastAsia="仿宋" w:hAnsi="仿宋" w:cs="Microsoft JhengHei"/>
          <w:color w:val="000000"/>
          <w:spacing w:val="5"/>
          <w:sz w:val="32"/>
          <w:szCs w:val="32"/>
        </w:rPr>
        <w:t>认定材料、认</w:t>
      </w:r>
      <w:r>
        <w:rPr>
          <w:rFonts w:ascii="仿宋" w:eastAsia="仿宋" w:hAnsi="仿宋" w:cs="Microsoft JhengHei"/>
          <w:color w:val="000000"/>
          <w:spacing w:val="2"/>
          <w:sz w:val="32"/>
          <w:szCs w:val="32"/>
        </w:rPr>
        <w:t>定</w:t>
      </w:r>
      <w:r>
        <w:rPr>
          <w:rFonts w:ascii="仿宋" w:eastAsia="仿宋" w:hAnsi="仿宋" w:cs="Microsoft JhengHei"/>
          <w:color w:val="000000"/>
          <w:spacing w:val="5"/>
          <w:sz w:val="32"/>
          <w:szCs w:val="32"/>
        </w:rPr>
        <w:t>结果等资料等</w:t>
      </w:r>
      <w:r>
        <w:rPr>
          <w:rFonts w:ascii="仿宋" w:eastAsia="仿宋" w:hAnsi="仿宋" w:cs="Microsoft JhengHei"/>
          <w:color w:val="000000"/>
          <w:spacing w:val="3"/>
          <w:sz w:val="32"/>
          <w:szCs w:val="32"/>
        </w:rPr>
        <w:t>同</w:t>
      </w:r>
      <w:r>
        <w:rPr>
          <w:rFonts w:ascii="仿宋" w:eastAsia="仿宋" w:hAnsi="仿宋" w:cs="Microsoft JhengHei"/>
          <w:color w:val="000000"/>
          <w:spacing w:val="5"/>
          <w:sz w:val="32"/>
          <w:szCs w:val="32"/>
        </w:rPr>
        <w:t>于试卷，</w:t>
      </w:r>
      <w:r>
        <w:rPr>
          <w:rFonts w:ascii="仿宋" w:eastAsia="仿宋" w:hAnsi="仿宋" w:cs="Microsoft JhengHei" w:hint="eastAsia"/>
          <w:color w:val="000000"/>
          <w:spacing w:val="2"/>
          <w:sz w:val="32"/>
          <w:szCs w:val="32"/>
        </w:rPr>
        <w:t>分别</w:t>
      </w:r>
      <w:proofErr w:type="gramStart"/>
      <w:r>
        <w:rPr>
          <w:rFonts w:ascii="仿宋" w:eastAsia="仿宋" w:hAnsi="仿宋" w:cs="Microsoft JhengHei" w:hint="eastAsia"/>
          <w:color w:val="000000"/>
          <w:spacing w:val="2"/>
          <w:sz w:val="32"/>
          <w:szCs w:val="32"/>
        </w:rPr>
        <w:t>由</w:t>
      </w:r>
      <w:r>
        <w:rPr>
          <w:rFonts w:ascii="仿宋" w:eastAsia="仿宋" w:hAnsi="仿宋" w:cs="Microsoft JhengHei"/>
          <w:color w:val="000000"/>
          <w:sz w:val="32"/>
          <w:szCs w:val="32"/>
        </w:rPr>
        <w:t>创</w:t>
      </w:r>
      <w:r>
        <w:rPr>
          <w:rFonts w:ascii="仿宋" w:eastAsia="仿宋" w:hAnsi="仿宋" w:cs="Microsoft JhengHei"/>
          <w:color w:val="000000"/>
          <w:spacing w:val="2"/>
          <w:sz w:val="32"/>
          <w:szCs w:val="32"/>
        </w:rPr>
        <w:t>新</w:t>
      </w:r>
      <w:proofErr w:type="gramEnd"/>
      <w:r>
        <w:rPr>
          <w:rFonts w:ascii="仿宋" w:eastAsia="仿宋" w:hAnsi="仿宋" w:cs="Microsoft JhengHei"/>
          <w:color w:val="000000"/>
          <w:sz w:val="32"/>
          <w:szCs w:val="32"/>
        </w:rPr>
        <w:t>创业</w:t>
      </w:r>
      <w:r>
        <w:rPr>
          <w:rFonts w:ascii="仿宋" w:eastAsia="仿宋" w:hAnsi="仿宋" w:cs="Microsoft JhengHei" w:hint="eastAsia"/>
          <w:color w:val="000000"/>
          <w:sz w:val="32"/>
          <w:szCs w:val="32"/>
        </w:rPr>
        <w:t>学院和</w:t>
      </w:r>
      <w:r>
        <w:rPr>
          <w:rFonts w:ascii="仿宋" w:eastAsia="仿宋" w:hAnsi="仿宋" w:cs="Microsoft JhengHei"/>
          <w:color w:val="000000"/>
          <w:spacing w:val="5"/>
          <w:sz w:val="32"/>
          <w:szCs w:val="32"/>
        </w:rPr>
        <w:t>教</w:t>
      </w:r>
      <w:r>
        <w:rPr>
          <w:rFonts w:ascii="仿宋" w:eastAsia="仿宋" w:hAnsi="仿宋" w:cs="Microsoft JhengHei"/>
          <w:color w:val="000000"/>
          <w:spacing w:val="3"/>
          <w:sz w:val="32"/>
          <w:szCs w:val="32"/>
        </w:rPr>
        <w:t>务</w:t>
      </w:r>
      <w:r>
        <w:rPr>
          <w:rFonts w:ascii="仿宋" w:eastAsia="仿宋" w:hAnsi="仿宋" w:cs="Microsoft JhengHei"/>
          <w:color w:val="000000"/>
          <w:spacing w:val="5"/>
          <w:sz w:val="32"/>
          <w:szCs w:val="32"/>
        </w:rPr>
        <w:t>处留存入</w:t>
      </w:r>
      <w:r>
        <w:rPr>
          <w:rFonts w:ascii="仿宋" w:eastAsia="仿宋" w:hAnsi="仿宋" w:cs="Microsoft JhengHei"/>
          <w:color w:val="000000"/>
          <w:spacing w:val="3"/>
          <w:sz w:val="32"/>
          <w:szCs w:val="32"/>
        </w:rPr>
        <w:t>档</w:t>
      </w:r>
      <w:r>
        <w:rPr>
          <w:rFonts w:ascii="仿宋" w:eastAsia="仿宋" w:hAnsi="仿宋" w:cs="Microsoft JhengHei" w:hint="eastAsia"/>
          <w:color w:val="000000"/>
          <w:spacing w:val="3"/>
          <w:sz w:val="32"/>
          <w:szCs w:val="32"/>
        </w:rPr>
        <w:t>并计入创业学分</w:t>
      </w:r>
      <w:r>
        <w:rPr>
          <w:rFonts w:ascii="仿宋" w:eastAsia="仿宋" w:hAnsi="仿宋" w:cs="Microsoft JhengHei"/>
          <w:color w:val="000000"/>
          <w:sz w:val="32"/>
          <w:szCs w:val="32"/>
        </w:rPr>
        <w:t>。</w:t>
      </w:r>
    </w:p>
    <w:p w:rsidR="00000000" w:rsidRDefault="000E3E10">
      <w:pPr>
        <w:spacing w:before="11"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第十八条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position w:val="-1"/>
          <w:sz w:val="32"/>
          <w:szCs w:val="32"/>
        </w:rPr>
        <w:t>学生创新创业学分认定标准参照《四川交通职业技术学院学分管理制度》和《学生申请置换课程、替代任选课学分管理办法》执行。学生从事与所学专业相关自主创业经历</w:t>
      </w:r>
      <w:proofErr w:type="gramStart"/>
      <w:r>
        <w:rPr>
          <w:rFonts w:ascii="仿宋" w:eastAsia="仿宋" w:hAnsi="仿宋" w:cs="Microsoft JhengHei" w:hint="eastAsia"/>
          <w:color w:val="000000"/>
          <w:position w:val="-1"/>
          <w:sz w:val="32"/>
          <w:szCs w:val="32"/>
        </w:rPr>
        <w:t>经创新</w:t>
      </w:r>
      <w:proofErr w:type="gramEnd"/>
      <w:r>
        <w:rPr>
          <w:rFonts w:ascii="仿宋" w:eastAsia="仿宋" w:hAnsi="仿宋" w:cs="Microsoft JhengHei" w:hint="eastAsia"/>
          <w:color w:val="000000"/>
          <w:position w:val="-1"/>
          <w:sz w:val="32"/>
          <w:szCs w:val="32"/>
        </w:rPr>
        <w:t>创业学院和教务处</w:t>
      </w:r>
      <w:r>
        <w:rPr>
          <w:rFonts w:ascii="仿宋" w:eastAsia="仿宋" w:hAnsi="仿宋" w:cs="Microsoft JhengHei" w:hint="eastAsia"/>
          <w:color w:val="000000"/>
          <w:sz w:val="32"/>
          <w:szCs w:val="32"/>
        </w:rPr>
        <w:t>认定后，除可计入创业学分外，还可以用于置换最多不超过</w:t>
      </w:r>
      <w:r>
        <w:rPr>
          <w:rFonts w:ascii="仿宋" w:eastAsia="仿宋" w:hAnsi="仿宋" w:cs="Microsoft JhengHei" w:hint="eastAsia"/>
          <w:color w:val="000000"/>
          <w:sz w:val="32"/>
          <w:szCs w:val="32"/>
        </w:rPr>
        <w:t>10</w:t>
      </w:r>
      <w:r>
        <w:rPr>
          <w:rFonts w:ascii="仿宋" w:eastAsia="仿宋" w:hAnsi="仿宋" w:cs="Microsoft JhengHei" w:hint="eastAsia"/>
          <w:color w:val="000000"/>
          <w:sz w:val="32"/>
          <w:szCs w:val="32"/>
        </w:rPr>
        <w:t>学</w:t>
      </w:r>
      <w:r>
        <w:rPr>
          <w:rFonts w:ascii="仿宋" w:eastAsia="仿宋" w:hAnsi="仿宋" w:cs="Microsoft JhengHei" w:hint="eastAsia"/>
          <w:color w:val="000000"/>
          <w:sz w:val="32"/>
          <w:szCs w:val="32"/>
        </w:rPr>
        <w:t>分的专业课程或者顶岗实习学分。</w:t>
      </w:r>
    </w:p>
    <w:p w:rsidR="00000000" w:rsidRDefault="000E3E10">
      <w:pPr>
        <w:spacing w:before="11"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第十九条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spacing w:val="2"/>
          <w:sz w:val="32"/>
          <w:szCs w:val="32"/>
        </w:rPr>
        <w:t>同</w:t>
      </w:r>
      <w:r>
        <w:rPr>
          <w:rFonts w:ascii="仿宋" w:eastAsia="仿宋" w:hAnsi="仿宋" w:cs="Microsoft JhengHei"/>
          <w:color w:val="000000"/>
          <w:sz w:val="32"/>
          <w:szCs w:val="32"/>
        </w:rPr>
        <w:t>一</w:t>
      </w:r>
      <w:r>
        <w:rPr>
          <w:rFonts w:ascii="仿宋" w:eastAsia="仿宋" w:hAnsi="仿宋" w:cs="Microsoft JhengHei" w:hint="eastAsia"/>
          <w:color w:val="000000"/>
          <w:sz w:val="32"/>
          <w:szCs w:val="32"/>
        </w:rPr>
        <w:t>创新创业</w:t>
      </w:r>
      <w:r>
        <w:rPr>
          <w:rFonts w:ascii="仿宋" w:eastAsia="仿宋" w:hAnsi="仿宋" w:cs="Microsoft JhengHei"/>
          <w:color w:val="000000"/>
          <w:sz w:val="32"/>
          <w:szCs w:val="32"/>
        </w:rPr>
        <w:t>项</w:t>
      </w:r>
      <w:r>
        <w:rPr>
          <w:rFonts w:ascii="仿宋" w:eastAsia="仿宋" w:hAnsi="仿宋" w:cs="Microsoft JhengHei"/>
          <w:color w:val="000000"/>
          <w:spacing w:val="2"/>
          <w:sz w:val="32"/>
          <w:szCs w:val="32"/>
        </w:rPr>
        <w:t>目</w:t>
      </w:r>
      <w:r>
        <w:rPr>
          <w:rFonts w:ascii="仿宋" w:eastAsia="仿宋" w:hAnsi="仿宋" w:cs="Microsoft JhengHei"/>
          <w:color w:val="000000"/>
          <w:sz w:val="32"/>
          <w:szCs w:val="32"/>
        </w:rPr>
        <w:t>在同</w:t>
      </w:r>
      <w:r>
        <w:rPr>
          <w:rFonts w:ascii="仿宋" w:eastAsia="仿宋" w:hAnsi="仿宋" w:cs="Microsoft JhengHei"/>
          <w:color w:val="000000"/>
          <w:spacing w:val="3"/>
          <w:sz w:val="32"/>
          <w:szCs w:val="32"/>
        </w:rPr>
        <w:t>一</w:t>
      </w:r>
      <w:r>
        <w:rPr>
          <w:rFonts w:ascii="仿宋" w:eastAsia="仿宋" w:hAnsi="仿宋" w:cs="Microsoft JhengHei"/>
          <w:color w:val="000000"/>
          <w:sz w:val="32"/>
          <w:szCs w:val="32"/>
        </w:rPr>
        <w:t>学期内</w:t>
      </w:r>
      <w:r>
        <w:rPr>
          <w:rFonts w:ascii="仿宋" w:eastAsia="仿宋" w:hAnsi="仿宋" w:cs="Microsoft JhengHei"/>
          <w:color w:val="000000"/>
          <w:spacing w:val="2"/>
          <w:sz w:val="32"/>
          <w:szCs w:val="32"/>
        </w:rPr>
        <w:t>不</w:t>
      </w:r>
      <w:r>
        <w:rPr>
          <w:rFonts w:ascii="仿宋" w:eastAsia="仿宋" w:hAnsi="仿宋" w:cs="Microsoft JhengHei"/>
          <w:color w:val="000000"/>
          <w:sz w:val="32"/>
          <w:szCs w:val="32"/>
        </w:rPr>
        <w:t>累加</w:t>
      </w:r>
      <w:r>
        <w:rPr>
          <w:rFonts w:ascii="仿宋" w:eastAsia="仿宋" w:hAnsi="仿宋" w:cs="Microsoft JhengHei"/>
          <w:color w:val="000000"/>
          <w:spacing w:val="2"/>
          <w:sz w:val="32"/>
          <w:szCs w:val="32"/>
        </w:rPr>
        <w:t>得</w:t>
      </w:r>
      <w:r>
        <w:rPr>
          <w:rFonts w:ascii="仿宋" w:eastAsia="仿宋" w:hAnsi="仿宋" w:cs="Microsoft JhengHei"/>
          <w:color w:val="000000"/>
          <w:sz w:val="32"/>
          <w:szCs w:val="32"/>
        </w:rPr>
        <w:t>分，只</w:t>
      </w:r>
      <w:proofErr w:type="gramStart"/>
      <w:r>
        <w:rPr>
          <w:rFonts w:ascii="仿宋" w:eastAsia="仿宋" w:hAnsi="仿宋" w:cs="Microsoft JhengHei"/>
          <w:color w:val="000000"/>
          <w:spacing w:val="2"/>
          <w:sz w:val="32"/>
          <w:szCs w:val="32"/>
        </w:rPr>
        <w:t>记</w:t>
      </w:r>
      <w:r>
        <w:rPr>
          <w:rFonts w:ascii="仿宋" w:eastAsia="仿宋" w:hAnsi="仿宋" w:cs="Microsoft JhengHei"/>
          <w:color w:val="000000"/>
          <w:sz w:val="32"/>
          <w:szCs w:val="32"/>
        </w:rPr>
        <w:t>最高</w:t>
      </w:r>
      <w:proofErr w:type="gramEnd"/>
      <w:r>
        <w:rPr>
          <w:rFonts w:ascii="仿宋" w:eastAsia="仿宋" w:hAnsi="仿宋" w:cs="Microsoft JhengHei"/>
          <w:color w:val="000000"/>
          <w:sz w:val="32"/>
          <w:szCs w:val="32"/>
        </w:rPr>
        <w:t>创</w:t>
      </w:r>
      <w:r>
        <w:rPr>
          <w:rFonts w:ascii="仿宋" w:eastAsia="仿宋" w:hAnsi="仿宋" w:cs="Microsoft JhengHei"/>
          <w:color w:val="000000"/>
          <w:spacing w:val="2"/>
          <w:sz w:val="32"/>
          <w:szCs w:val="32"/>
        </w:rPr>
        <w:t>新</w:t>
      </w:r>
      <w:r>
        <w:rPr>
          <w:rFonts w:ascii="仿宋" w:eastAsia="仿宋" w:hAnsi="仿宋" w:cs="Microsoft JhengHei"/>
          <w:color w:val="000000"/>
          <w:sz w:val="32"/>
          <w:szCs w:val="32"/>
        </w:rPr>
        <w:t>学分</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值；同</w:t>
      </w:r>
      <w:r>
        <w:rPr>
          <w:rFonts w:ascii="仿宋" w:eastAsia="仿宋" w:hAnsi="仿宋" w:cs="Microsoft JhengHei"/>
          <w:color w:val="000000"/>
          <w:spacing w:val="3"/>
          <w:sz w:val="32"/>
          <w:szCs w:val="32"/>
        </w:rPr>
        <w:t>一</w:t>
      </w:r>
      <w:r>
        <w:rPr>
          <w:rFonts w:ascii="仿宋" w:eastAsia="仿宋" w:hAnsi="仿宋" w:cs="Microsoft JhengHei"/>
          <w:color w:val="000000"/>
          <w:sz w:val="32"/>
          <w:szCs w:val="32"/>
        </w:rPr>
        <w:t>项目</w:t>
      </w:r>
      <w:r>
        <w:rPr>
          <w:rFonts w:ascii="仿宋" w:eastAsia="仿宋" w:hAnsi="仿宋" w:cs="Microsoft JhengHei"/>
          <w:color w:val="000000"/>
          <w:spacing w:val="2"/>
          <w:sz w:val="32"/>
          <w:szCs w:val="32"/>
        </w:rPr>
        <w:t>跨</w:t>
      </w:r>
      <w:r>
        <w:rPr>
          <w:rFonts w:ascii="仿宋" w:eastAsia="仿宋" w:hAnsi="仿宋" w:cs="Microsoft JhengHei"/>
          <w:color w:val="000000"/>
          <w:sz w:val="32"/>
          <w:szCs w:val="32"/>
        </w:rPr>
        <w:t>学期再</w:t>
      </w:r>
      <w:r>
        <w:rPr>
          <w:rFonts w:ascii="仿宋" w:eastAsia="仿宋" w:hAnsi="仿宋" w:cs="Microsoft JhengHei"/>
          <w:color w:val="000000"/>
          <w:spacing w:val="2"/>
          <w:sz w:val="32"/>
          <w:szCs w:val="32"/>
        </w:rPr>
        <w:t>次</w:t>
      </w:r>
      <w:r>
        <w:rPr>
          <w:rFonts w:ascii="仿宋" w:eastAsia="仿宋" w:hAnsi="仿宋" w:cs="Microsoft JhengHei"/>
          <w:color w:val="000000"/>
          <w:sz w:val="32"/>
          <w:szCs w:val="32"/>
        </w:rPr>
        <w:t>获得</w:t>
      </w:r>
      <w:r>
        <w:rPr>
          <w:rFonts w:ascii="仿宋" w:eastAsia="仿宋" w:hAnsi="仿宋" w:cs="Microsoft JhengHei"/>
          <w:color w:val="000000"/>
          <w:spacing w:val="2"/>
          <w:sz w:val="32"/>
          <w:szCs w:val="32"/>
        </w:rPr>
        <w:t>更</w:t>
      </w:r>
      <w:r>
        <w:rPr>
          <w:rFonts w:ascii="仿宋" w:eastAsia="仿宋" w:hAnsi="仿宋" w:cs="Microsoft JhengHei"/>
          <w:color w:val="000000"/>
          <w:sz w:val="32"/>
          <w:szCs w:val="32"/>
        </w:rPr>
        <w:t>高档次</w:t>
      </w:r>
      <w:r>
        <w:rPr>
          <w:rFonts w:ascii="仿宋" w:eastAsia="仿宋" w:hAnsi="仿宋" w:cs="Microsoft JhengHei"/>
          <w:color w:val="000000"/>
          <w:spacing w:val="2"/>
          <w:sz w:val="32"/>
          <w:szCs w:val="32"/>
        </w:rPr>
        <w:t>奖</w:t>
      </w:r>
      <w:r>
        <w:rPr>
          <w:rFonts w:ascii="仿宋" w:eastAsia="仿宋" w:hAnsi="仿宋" w:cs="Microsoft JhengHei"/>
          <w:color w:val="000000"/>
          <w:sz w:val="32"/>
          <w:szCs w:val="32"/>
        </w:rPr>
        <w:t>励，</w:t>
      </w:r>
      <w:r>
        <w:rPr>
          <w:rFonts w:ascii="仿宋" w:eastAsia="仿宋" w:hAnsi="仿宋" w:cs="Microsoft JhengHei"/>
          <w:color w:val="000000"/>
          <w:spacing w:val="2"/>
          <w:sz w:val="32"/>
          <w:szCs w:val="32"/>
        </w:rPr>
        <w:lastRenderedPageBreak/>
        <w:t>以</w:t>
      </w:r>
      <w:r>
        <w:rPr>
          <w:rFonts w:ascii="仿宋" w:eastAsia="仿宋" w:hAnsi="仿宋" w:cs="Microsoft JhengHei"/>
          <w:color w:val="000000"/>
          <w:sz w:val="32"/>
          <w:szCs w:val="32"/>
        </w:rPr>
        <w:t>计算</w:t>
      </w:r>
      <w:proofErr w:type="gramStart"/>
      <w:r>
        <w:rPr>
          <w:rFonts w:ascii="仿宋" w:eastAsia="仿宋" w:hAnsi="仿宋" w:cs="Microsoft JhengHei"/>
          <w:color w:val="000000"/>
          <w:spacing w:val="2"/>
          <w:sz w:val="32"/>
          <w:szCs w:val="32"/>
        </w:rPr>
        <w:t>补</w:t>
      </w:r>
      <w:r>
        <w:rPr>
          <w:rFonts w:ascii="仿宋" w:eastAsia="仿宋" w:hAnsi="仿宋" w:cs="Microsoft JhengHei"/>
          <w:color w:val="000000"/>
          <w:sz w:val="32"/>
          <w:szCs w:val="32"/>
        </w:rPr>
        <w:t>差值</w:t>
      </w:r>
      <w:proofErr w:type="gramEnd"/>
      <w:r>
        <w:rPr>
          <w:rFonts w:ascii="仿宋" w:eastAsia="仿宋" w:hAnsi="仿宋" w:cs="Microsoft JhengHei"/>
          <w:color w:val="000000"/>
          <w:spacing w:val="2"/>
          <w:sz w:val="32"/>
          <w:szCs w:val="32"/>
        </w:rPr>
        <w:t>的</w:t>
      </w:r>
      <w:r>
        <w:rPr>
          <w:rFonts w:ascii="仿宋" w:eastAsia="仿宋" w:hAnsi="仿宋" w:cs="Microsoft JhengHei"/>
          <w:color w:val="000000"/>
          <w:sz w:val="32"/>
          <w:szCs w:val="32"/>
        </w:rPr>
        <w:t>方式记</w:t>
      </w:r>
      <w:r>
        <w:rPr>
          <w:rFonts w:ascii="仿宋" w:eastAsia="仿宋" w:hAnsi="仿宋" w:cs="Microsoft JhengHei"/>
          <w:color w:val="000000"/>
          <w:spacing w:val="3"/>
          <w:sz w:val="32"/>
          <w:szCs w:val="32"/>
        </w:rPr>
        <w:t>录</w:t>
      </w:r>
      <w:r>
        <w:rPr>
          <w:rFonts w:ascii="仿宋" w:eastAsia="仿宋" w:hAnsi="仿宋" w:cs="Microsoft JhengHei"/>
          <w:color w:val="000000"/>
          <w:sz w:val="32"/>
          <w:szCs w:val="32"/>
        </w:rPr>
        <w:t>学分</w:t>
      </w:r>
      <w:r>
        <w:rPr>
          <w:rFonts w:ascii="仿宋" w:eastAsia="仿宋" w:hAnsi="仿宋" w:cs="Microsoft JhengHei"/>
          <w:color w:val="000000"/>
          <w:spacing w:val="2"/>
          <w:sz w:val="32"/>
          <w:szCs w:val="32"/>
        </w:rPr>
        <w:t>；</w:t>
      </w:r>
      <w:r>
        <w:rPr>
          <w:rFonts w:ascii="仿宋" w:eastAsia="仿宋" w:hAnsi="仿宋" w:cs="Microsoft JhengHei"/>
          <w:color w:val="000000"/>
          <w:sz w:val="32"/>
          <w:szCs w:val="32"/>
        </w:rPr>
        <w:t>集体奖</w:t>
      </w:r>
      <w:r>
        <w:rPr>
          <w:rFonts w:ascii="仿宋" w:eastAsia="仿宋" w:hAnsi="仿宋" w:cs="Microsoft JhengHei"/>
          <w:color w:val="000000"/>
          <w:spacing w:val="2"/>
          <w:sz w:val="32"/>
          <w:szCs w:val="32"/>
        </w:rPr>
        <w:t>项</w:t>
      </w:r>
      <w:r>
        <w:rPr>
          <w:rFonts w:ascii="仿宋" w:eastAsia="仿宋" w:hAnsi="仿宋" w:cs="Microsoft JhengHei"/>
          <w:color w:val="000000"/>
          <w:sz w:val="32"/>
          <w:szCs w:val="32"/>
        </w:rPr>
        <w:t>与个</w:t>
      </w:r>
      <w:r>
        <w:rPr>
          <w:rFonts w:ascii="仿宋" w:eastAsia="仿宋" w:hAnsi="仿宋" w:cs="Microsoft JhengHei"/>
          <w:color w:val="000000"/>
          <w:spacing w:val="2"/>
          <w:sz w:val="32"/>
          <w:szCs w:val="32"/>
        </w:rPr>
        <w:t>人</w:t>
      </w:r>
      <w:r>
        <w:rPr>
          <w:rFonts w:ascii="仿宋" w:eastAsia="仿宋" w:hAnsi="仿宋" w:cs="Microsoft JhengHei"/>
          <w:color w:val="000000"/>
          <w:sz w:val="32"/>
          <w:szCs w:val="32"/>
        </w:rPr>
        <w:t>奖项有</w:t>
      </w:r>
      <w:r>
        <w:rPr>
          <w:rFonts w:ascii="仿宋" w:eastAsia="仿宋" w:hAnsi="仿宋" w:cs="Microsoft JhengHei"/>
          <w:color w:val="000000"/>
          <w:spacing w:val="2"/>
          <w:sz w:val="32"/>
          <w:szCs w:val="32"/>
        </w:rPr>
        <w:t>重</w:t>
      </w:r>
      <w:r>
        <w:rPr>
          <w:rFonts w:ascii="仿宋" w:eastAsia="仿宋" w:hAnsi="仿宋" w:cs="Microsoft JhengHei"/>
          <w:color w:val="000000"/>
          <w:sz w:val="32"/>
          <w:szCs w:val="32"/>
        </w:rPr>
        <w:t>复的</w:t>
      </w:r>
      <w:r>
        <w:rPr>
          <w:rFonts w:ascii="仿宋" w:eastAsia="仿宋" w:hAnsi="仿宋" w:cs="Microsoft JhengHei"/>
          <w:color w:val="000000"/>
          <w:spacing w:val="2"/>
          <w:sz w:val="32"/>
          <w:szCs w:val="32"/>
        </w:rPr>
        <w:t>，</w:t>
      </w:r>
      <w:proofErr w:type="gramStart"/>
      <w:r>
        <w:rPr>
          <w:rFonts w:ascii="仿宋" w:eastAsia="仿宋" w:hAnsi="仿宋" w:cs="Microsoft JhengHei"/>
          <w:color w:val="000000"/>
          <w:sz w:val="32"/>
          <w:szCs w:val="32"/>
        </w:rPr>
        <w:t>取最</w:t>
      </w:r>
      <w:r>
        <w:rPr>
          <w:rFonts w:ascii="仿宋" w:eastAsia="仿宋" w:hAnsi="仿宋" w:cs="Microsoft JhengHei"/>
          <w:color w:val="000000"/>
          <w:spacing w:val="2"/>
          <w:sz w:val="32"/>
          <w:szCs w:val="32"/>
        </w:rPr>
        <w:t>高</w:t>
      </w:r>
      <w:r>
        <w:rPr>
          <w:rFonts w:ascii="仿宋" w:eastAsia="仿宋" w:hAnsi="仿宋" w:cs="Microsoft JhengHei"/>
          <w:color w:val="000000"/>
          <w:sz w:val="32"/>
          <w:szCs w:val="32"/>
        </w:rPr>
        <w:t>值计</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新</w:t>
      </w:r>
      <w:proofErr w:type="gramEnd"/>
      <w:r>
        <w:rPr>
          <w:rFonts w:ascii="仿宋" w:eastAsia="仿宋" w:hAnsi="仿宋" w:cs="Microsoft JhengHei"/>
          <w:color w:val="000000"/>
          <w:sz w:val="32"/>
          <w:szCs w:val="32"/>
        </w:rPr>
        <w:t>创业</w:t>
      </w:r>
      <w:r>
        <w:rPr>
          <w:rFonts w:ascii="仿宋" w:eastAsia="仿宋" w:hAnsi="仿宋" w:cs="Microsoft JhengHei"/>
          <w:color w:val="000000"/>
          <w:spacing w:val="3"/>
          <w:sz w:val="32"/>
          <w:szCs w:val="32"/>
        </w:rPr>
        <w:t>学</w:t>
      </w:r>
      <w:r>
        <w:rPr>
          <w:rFonts w:ascii="仿宋" w:eastAsia="仿宋" w:hAnsi="仿宋" w:cs="Microsoft JhengHei"/>
          <w:color w:val="000000"/>
          <w:sz w:val="32"/>
          <w:szCs w:val="32"/>
        </w:rPr>
        <w:t>分，</w:t>
      </w:r>
      <w:r>
        <w:rPr>
          <w:rFonts w:ascii="仿宋" w:eastAsia="仿宋" w:hAnsi="仿宋" w:cs="Microsoft JhengHei"/>
          <w:color w:val="000000"/>
          <w:spacing w:val="2"/>
          <w:sz w:val="32"/>
          <w:szCs w:val="32"/>
        </w:rPr>
        <w:t>不</w:t>
      </w:r>
      <w:r>
        <w:rPr>
          <w:rFonts w:ascii="仿宋" w:eastAsia="仿宋" w:hAnsi="仿宋" w:cs="Microsoft JhengHei"/>
          <w:color w:val="000000"/>
          <w:sz w:val="32"/>
          <w:szCs w:val="32"/>
        </w:rPr>
        <w:t>重复计</w:t>
      </w:r>
      <w:r>
        <w:rPr>
          <w:rFonts w:ascii="仿宋" w:eastAsia="仿宋" w:hAnsi="仿宋" w:cs="Microsoft JhengHei"/>
          <w:color w:val="000000"/>
          <w:spacing w:val="2"/>
          <w:sz w:val="32"/>
          <w:szCs w:val="32"/>
        </w:rPr>
        <w:t>算</w:t>
      </w:r>
      <w:r>
        <w:rPr>
          <w:rFonts w:ascii="仿宋" w:eastAsia="仿宋" w:hAnsi="仿宋" w:cs="Microsoft JhengHei"/>
          <w:color w:val="000000"/>
          <w:sz w:val="32"/>
          <w:szCs w:val="32"/>
        </w:rPr>
        <w:t>。</w:t>
      </w:r>
    </w:p>
    <w:p w:rsidR="00000000" w:rsidRDefault="000E3E10">
      <w:pPr>
        <w:tabs>
          <w:tab w:val="left" w:pos="1980"/>
        </w:tabs>
        <w:spacing w:line="600" w:lineRule="exact"/>
        <w:ind w:firstLineChars="200" w:firstLine="648"/>
        <w:rPr>
          <w:rFonts w:ascii="仿宋" w:eastAsia="仿宋" w:hAnsi="仿宋" w:cs="Microsoft JhengHei"/>
          <w:color w:val="000000"/>
          <w:sz w:val="32"/>
          <w:szCs w:val="32"/>
        </w:rPr>
      </w:pPr>
      <w:r>
        <w:rPr>
          <w:rFonts w:ascii="黑体" w:eastAsia="黑体" w:hAnsi="黑体" w:cs="Microsoft JhengHei" w:hint="eastAsia"/>
          <w:color w:val="000000"/>
          <w:spacing w:val="2"/>
          <w:sz w:val="32"/>
          <w:szCs w:val="32"/>
        </w:rPr>
        <w:t>第二十条</w:t>
      </w:r>
      <w:r>
        <w:rPr>
          <w:rFonts w:ascii="黑体" w:eastAsia="黑体" w:hAnsi="黑体" w:cs="Microsoft JhengHei" w:hint="eastAsia"/>
          <w:color w:val="000000"/>
          <w:spacing w:val="2"/>
          <w:sz w:val="32"/>
          <w:szCs w:val="32"/>
        </w:rPr>
        <w:t xml:space="preserve">  </w:t>
      </w:r>
      <w:r>
        <w:rPr>
          <w:rFonts w:ascii="仿宋" w:eastAsia="仿宋" w:hAnsi="仿宋" w:cs="Microsoft JhengHei"/>
          <w:color w:val="000000"/>
          <w:w w:val="99"/>
          <w:position w:val="-1"/>
          <w:sz w:val="32"/>
          <w:szCs w:val="32"/>
        </w:rPr>
        <w:t>学生填</w:t>
      </w:r>
      <w:r>
        <w:rPr>
          <w:rFonts w:ascii="仿宋" w:eastAsia="仿宋" w:hAnsi="仿宋" w:cs="Microsoft JhengHei"/>
          <w:color w:val="000000"/>
          <w:spacing w:val="2"/>
          <w:w w:val="99"/>
          <w:position w:val="-1"/>
          <w:sz w:val="32"/>
          <w:szCs w:val="32"/>
        </w:rPr>
        <w:t>写</w:t>
      </w:r>
      <w:r>
        <w:rPr>
          <w:rFonts w:ascii="仿宋" w:eastAsia="仿宋" w:hAnsi="仿宋" w:cs="Microsoft JhengHei"/>
          <w:color w:val="000000"/>
          <w:w w:val="99"/>
          <w:position w:val="-1"/>
          <w:sz w:val="32"/>
          <w:szCs w:val="32"/>
        </w:rPr>
        <w:t>的创</w:t>
      </w:r>
      <w:r>
        <w:rPr>
          <w:rFonts w:ascii="仿宋" w:eastAsia="仿宋" w:hAnsi="仿宋" w:cs="Microsoft JhengHei"/>
          <w:color w:val="000000"/>
          <w:spacing w:val="2"/>
          <w:w w:val="99"/>
          <w:position w:val="-1"/>
          <w:sz w:val="32"/>
          <w:szCs w:val="32"/>
        </w:rPr>
        <w:t>新</w:t>
      </w:r>
      <w:r>
        <w:rPr>
          <w:rFonts w:ascii="仿宋" w:eastAsia="仿宋" w:hAnsi="仿宋" w:cs="Microsoft JhengHei"/>
          <w:color w:val="000000"/>
          <w:w w:val="99"/>
          <w:position w:val="-1"/>
          <w:sz w:val="32"/>
          <w:szCs w:val="32"/>
        </w:rPr>
        <w:t>创业学</w:t>
      </w:r>
      <w:r>
        <w:rPr>
          <w:rFonts w:ascii="仿宋" w:eastAsia="仿宋" w:hAnsi="仿宋" w:cs="Microsoft JhengHei"/>
          <w:color w:val="000000"/>
          <w:spacing w:val="3"/>
          <w:w w:val="99"/>
          <w:position w:val="-1"/>
          <w:sz w:val="32"/>
          <w:szCs w:val="32"/>
        </w:rPr>
        <w:t>分</w:t>
      </w:r>
      <w:r>
        <w:rPr>
          <w:rFonts w:ascii="仿宋" w:eastAsia="仿宋" w:hAnsi="仿宋" w:cs="Microsoft JhengHei"/>
          <w:color w:val="000000"/>
          <w:w w:val="99"/>
          <w:position w:val="-1"/>
          <w:sz w:val="32"/>
          <w:szCs w:val="32"/>
        </w:rPr>
        <w:t>认定</w:t>
      </w:r>
      <w:r>
        <w:rPr>
          <w:rFonts w:ascii="仿宋" w:eastAsia="仿宋" w:hAnsi="仿宋" w:cs="Microsoft JhengHei"/>
          <w:color w:val="000000"/>
          <w:spacing w:val="2"/>
          <w:w w:val="99"/>
          <w:position w:val="-1"/>
          <w:sz w:val="32"/>
          <w:szCs w:val="32"/>
        </w:rPr>
        <w:t>申</w:t>
      </w:r>
      <w:r>
        <w:rPr>
          <w:rFonts w:ascii="仿宋" w:eastAsia="仿宋" w:hAnsi="仿宋" w:cs="Microsoft JhengHei"/>
          <w:color w:val="000000"/>
          <w:w w:val="99"/>
          <w:position w:val="-1"/>
          <w:sz w:val="32"/>
          <w:szCs w:val="32"/>
        </w:rPr>
        <w:t>请和相</w:t>
      </w:r>
      <w:r>
        <w:rPr>
          <w:rFonts w:ascii="仿宋" w:eastAsia="仿宋" w:hAnsi="仿宋" w:cs="Microsoft JhengHei"/>
          <w:color w:val="000000"/>
          <w:spacing w:val="2"/>
          <w:w w:val="99"/>
          <w:position w:val="-1"/>
          <w:sz w:val="32"/>
          <w:szCs w:val="32"/>
        </w:rPr>
        <w:t>关</w:t>
      </w:r>
      <w:r>
        <w:rPr>
          <w:rFonts w:ascii="仿宋" w:eastAsia="仿宋" w:hAnsi="仿宋" w:cs="Microsoft JhengHei"/>
          <w:color w:val="000000"/>
          <w:w w:val="99"/>
          <w:position w:val="-1"/>
          <w:sz w:val="32"/>
          <w:szCs w:val="32"/>
        </w:rPr>
        <w:t>证明材</w:t>
      </w:r>
      <w:r>
        <w:rPr>
          <w:rFonts w:ascii="仿宋" w:eastAsia="仿宋" w:hAnsi="仿宋" w:cs="Microsoft JhengHei"/>
          <w:color w:val="000000"/>
          <w:spacing w:val="2"/>
          <w:sz w:val="32"/>
          <w:szCs w:val="32"/>
        </w:rPr>
        <w:t>料</w:t>
      </w:r>
      <w:r>
        <w:rPr>
          <w:rFonts w:ascii="仿宋" w:eastAsia="仿宋" w:hAnsi="仿宋" w:cs="Microsoft JhengHei"/>
          <w:color w:val="000000"/>
          <w:sz w:val="32"/>
          <w:szCs w:val="32"/>
        </w:rPr>
        <w:t>必须</w:t>
      </w:r>
      <w:r>
        <w:rPr>
          <w:rFonts w:ascii="仿宋" w:eastAsia="仿宋" w:hAnsi="仿宋" w:cs="Microsoft JhengHei"/>
          <w:color w:val="000000"/>
          <w:spacing w:val="2"/>
          <w:sz w:val="32"/>
          <w:szCs w:val="32"/>
        </w:rPr>
        <w:t>真</w:t>
      </w:r>
      <w:r>
        <w:rPr>
          <w:rFonts w:ascii="仿宋" w:eastAsia="仿宋" w:hAnsi="仿宋" w:cs="Microsoft JhengHei"/>
          <w:color w:val="000000"/>
          <w:sz w:val="32"/>
          <w:szCs w:val="32"/>
        </w:rPr>
        <w:t>实可靠</w:t>
      </w:r>
      <w:r>
        <w:rPr>
          <w:rFonts w:ascii="仿宋" w:eastAsia="仿宋" w:hAnsi="仿宋" w:cs="Microsoft JhengHei"/>
          <w:color w:val="000000"/>
          <w:spacing w:val="3"/>
          <w:sz w:val="32"/>
          <w:szCs w:val="32"/>
        </w:rPr>
        <w:t>。</w:t>
      </w:r>
      <w:r>
        <w:rPr>
          <w:rFonts w:ascii="仿宋" w:eastAsia="仿宋" w:hAnsi="仿宋" w:cs="Microsoft JhengHei"/>
          <w:color w:val="000000"/>
          <w:sz w:val="32"/>
          <w:szCs w:val="32"/>
        </w:rPr>
        <w:t>凡弄</w:t>
      </w:r>
      <w:r>
        <w:rPr>
          <w:rFonts w:ascii="仿宋" w:eastAsia="仿宋" w:hAnsi="仿宋" w:cs="Microsoft JhengHei"/>
          <w:color w:val="000000"/>
          <w:spacing w:val="2"/>
          <w:sz w:val="32"/>
          <w:szCs w:val="32"/>
        </w:rPr>
        <w:t>虚</w:t>
      </w:r>
      <w:r>
        <w:rPr>
          <w:rFonts w:ascii="仿宋" w:eastAsia="仿宋" w:hAnsi="仿宋" w:cs="Microsoft JhengHei"/>
          <w:color w:val="000000"/>
          <w:sz w:val="32"/>
          <w:szCs w:val="32"/>
        </w:rPr>
        <w:t>作假者</w:t>
      </w:r>
      <w:r>
        <w:rPr>
          <w:rFonts w:ascii="仿宋" w:eastAsia="仿宋" w:hAnsi="仿宋" w:cs="Microsoft JhengHei"/>
          <w:color w:val="000000"/>
          <w:spacing w:val="2"/>
          <w:sz w:val="32"/>
          <w:szCs w:val="32"/>
        </w:rPr>
        <w:t>，</w:t>
      </w:r>
      <w:r>
        <w:rPr>
          <w:rFonts w:ascii="仿宋" w:eastAsia="仿宋" w:hAnsi="仿宋" w:cs="Microsoft JhengHei"/>
          <w:color w:val="000000"/>
          <w:sz w:val="32"/>
          <w:szCs w:val="32"/>
        </w:rPr>
        <w:t>取消</w:t>
      </w:r>
      <w:r>
        <w:rPr>
          <w:rFonts w:ascii="仿宋" w:eastAsia="仿宋" w:hAnsi="仿宋" w:cs="Microsoft JhengHei"/>
          <w:color w:val="000000"/>
          <w:spacing w:val="3"/>
          <w:sz w:val="32"/>
          <w:szCs w:val="32"/>
        </w:rPr>
        <w:t>所</w:t>
      </w:r>
      <w:r>
        <w:rPr>
          <w:rFonts w:ascii="仿宋" w:eastAsia="仿宋" w:hAnsi="仿宋" w:cs="Microsoft JhengHei"/>
          <w:color w:val="000000"/>
          <w:sz w:val="32"/>
          <w:szCs w:val="32"/>
        </w:rPr>
        <w:t>获得的</w:t>
      </w:r>
      <w:r>
        <w:rPr>
          <w:rFonts w:ascii="仿宋" w:eastAsia="仿宋" w:hAnsi="仿宋" w:cs="Microsoft JhengHei"/>
          <w:color w:val="000000"/>
          <w:spacing w:val="2"/>
          <w:sz w:val="32"/>
          <w:szCs w:val="32"/>
        </w:rPr>
        <w:t>相</w:t>
      </w:r>
      <w:r>
        <w:rPr>
          <w:rFonts w:ascii="仿宋" w:eastAsia="仿宋" w:hAnsi="仿宋" w:cs="Microsoft JhengHei"/>
          <w:color w:val="000000"/>
          <w:sz w:val="32"/>
          <w:szCs w:val="32"/>
        </w:rPr>
        <w:t>关学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和待</w:t>
      </w:r>
      <w:r>
        <w:rPr>
          <w:rFonts w:ascii="仿宋" w:eastAsia="仿宋" w:hAnsi="仿宋" w:cs="Microsoft JhengHei"/>
          <w:color w:val="000000"/>
          <w:spacing w:val="2"/>
          <w:sz w:val="32"/>
          <w:szCs w:val="32"/>
        </w:rPr>
        <w:t>遇</w:t>
      </w:r>
      <w:r>
        <w:rPr>
          <w:rFonts w:ascii="仿宋" w:eastAsia="仿宋" w:hAnsi="仿宋" w:cs="Microsoft JhengHei"/>
          <w:color w:val="000000"/>
          <w:sz w:val="32"/>
          <w:szCs w:val="32"/>
        </w:rPr>
        <w:t>，并</w:t>
      </w:r>
      <w:r>
        <w:rPr>
          <w:rFonts w:ascii="仿宋" w:eastAsia="仿宋" w:hAnsi="仿宋" w:cs="Microsoft JhengHei" w:hint="eastAsia"/>
          <w:color w:val="000000"/>
          <w:spacing w:val="2"/>
          <w:sz w:val="32"/>
          <w:szCs w:val="32"/>
        </w:rPr>
        <w:t>按</w:t>
      </w:r>
      <w:r>
        <w:rPr>
          <w:rFonts w:ascii="仿宋" w:eastAsia="仿宋" w:hAnsi="仿宋" w:cs="Microsoft JhengHei"/>
          <w:color w:val="000000"/>
          <w:sz w:val="32"/>
          <w:szCs w:val="32"/>
        </w:rPr>
        <w:t>作弊论</w:t>
      </w:r>
      <w:r>
        <w:rPr>
          <w:rFonts w:ascii="仿宋" w:eastAsia="仿宋" w:hAnsi="仿宋" w:cs="Microsoft JhengHei"/>
          <w:color w:val="000000"/>
          <w:spacing w:val="2"/>
          <w:sz w:val="32"/>
          <w:szCs w:val="32"/>
        </w:rPr>
        <w:t>处</w:t>
      </w:r>
      <w:r>
        <w:rPr>
          <w:rFonts w:ascii="仿宋" w:eastAsia="仿宋" w:hAnsi="仿宋" w:cs="Microsoft JhengHei"/>
          <w:color w:val="000000"/>
          <w:sz w:val="32"/>
          <w:szCs w:val="32"/>
        </w:rPr>
        <w:t>；因</w:t>
      </w:r>
      <w:r>
        <w:rPr>
          <w:rFonts w:ascii="仿宋" w:eastAsia="仿宋" w:hAnsi="仿宋" w:cs="Microsoft JhengHei"/>
          <w:color w:val="000000"/>
          <w:spacing w:val="3"/>
          <w:sz w:val="32"/>
          <w:szCs w:val="32"/>
        </w:rPr>
        <w:t>项</w:t>
      </w:r>
      <w:r>
        <w:rPr>
          <w:rFonts w:ascii="仿宋" w:eastAsia="仿宋" w:hAnsi="仿宋" w:cs="Microsoft JhengHei"/>
          <w:color w:val="000000"/>
          <w:sz w:val="32"/>
          <w:szCs w:val="32"/>
        </w:rPr>
        <w:t>目或活</w:t>
      </w:r>
      <w:r>
        <w:rPr>
          <w:rFonts w:ascii="仿宋" w:eastAsia="仿宋" w:hAnsi="仿宋" w:cs="Microsoft JhengHei"/>
          <w:color w:val="000000"/>
          <w:spacing w:val="2"/>
          <w:sz w:val="32"/>
          <w:szCs w:val="32"/>
        </w:rPr>
        <w:t>动</w:t>
      </w:r>
      <w:r>
        <w:rPr>
          <w:rFonts w:ascii="仿宋" w:eastAsia="仿宋" w:hAnsi="仿宋" w:cs="Microsoft JhengHei"/>
          <w:color w:val="000000"/>
          <w:sz w:val="32"/>
          <w:szCs w:val="32"/>
        </w:rPr>
        <w:t>组织</w:t>
      </w:r>
      <w:r>
        <w:rPr>
          <w:rFonts w:ascii="仿宋" w:eastAsia="仿宋" w:hAnsi="仿宋" w:cs="Microsoft JhengHei"/>
          <w:color w:val="000000"/>
          <w:spacing w:val="2"/>
          <w:sz w:val="32"/>
          <w:szCs w:val="32"/>
        </w:rPr>
        <w:t>部</w:t>
      </w:r>
      <w:r>
        <w:rPr>
          <w:rFonts w:ascii="仿宋" w:eastAsia="仿宋" w:hAnsi="仿宋" w:cs="Microsoft JhengHei"/>
          <w:color w:val="000000"/>
          <w:sz w:val="32"/>
          <w:szCs w:val="32"/>
        </w:rPr>
        <w:t>门及相</w:t>
      </w:r>
      <w:r>
        <w:rPr>
          <w:rFonts w:ascii="仿宋" w:eastAsia="仿宋" w:hAnsi="仿宋" w:cs="Microsoft JhengHei"/>
          <w:color w:val="000000"/>
          <w:spacing w:val="2"/>
          <w:sz w:val="32"/>
          <w:szCs w:val="32"/>
        </w:rPr>
        <w:t>关</w:t>
      </w:r>
      <w:r>
        <w:rPr>
          <w:rFonts w:ascii="仿宋" w:eastAsia="仿宋" w:hAnsi="仿宋" w:cs="Microsoft JhengHei"/>
          <w:color w:val="000000"/>
          <w:sz w:val="32"/>
          <w:szCs w:val="32"/>
        </w:rPr>
        <w:t>教师</w:t>
      </w:r>
      <w:r>
        <w:rPr>
          <w:rFonts w:ascii="仿宋" w:eastAsia="仿宋" w:hAnsi="仿宋" w:cs="Microsoft JhengHei"/>
          <w:color w:val="000000"/>
          <w:spacing w:val="2"/>
          <w:sz w:val="32"/>
          <w:szCs w:val="32"/>
        </w:rPr>
        <w:t>管</w:t>
      </w:r>
      <w:r>
        <w:rPr>
          <w:rFonts w:ascii="仿宋" w:eastAsia="仿宋" w:hAnsi="仿宋" w:cs="Microsoft JhengHei"/>
          <w:color w:val="000000"/>
          <w:sz w:val="32"/>
          <w:szCs w:val="32"/>
        </w:rPr>
        <w:t>理不</w:t>
      </w:r>
      <w:r>
        <w:rPr>
          <w:rFonts w:ascii="仿宋" w:eastAsia="仿宋" w:hAnsi="仿宋" w:cs="Microsoft JhengHei"/>
          <w:color w:val="000000"/>
          <w:spacing w:val="2"/>
          <w:sz w:val="32"/>
          <w:szCs w:val="32"/>
        </w:rPr>
        <w:t>严</w:t>
      </w:r>
      <w:r>
        <w:rPr>
          <w:rFonts w:ascii="仿宋" w:eastAsia="仿宋" w:hAnsi="仿宋" w:cs="Microsoft JhengHei"/>
          <w:color w:val="000000"/>
          <w:spacing w:val="-24"/>
          <w:sz w:val="32"/>
          <w:szCs w:val="32"/>
        </w:rPr>
        <w:t>，</w:t>
      </w:r>
      <w:r>
        <w:rPr>
          <w:rFonts w:ascii="仿宋" w:eastAsia="仿宋" w:hAnsi="仿宋" w:cs="Microsoft JhengHei"/>
          <w:color w:val="000000"/>
          <w:spacing w:val="2"/>
          <w:sz w:val="32"/>
          <w:szCs w:val="32"/>
        </w:rPr>
        <w:t>造</w:t>
      </w:r>
      <w:r>
        <w:rPr>
          <w:rFonts w:ascii="仿宋" w:eastAsia="仿宋" w:hAnsi="仿宋" w:cs="Microsoft JhengHei"/>
          <w:color w:val="000000"/>
          <w:sz w:val="32"/>
          <w:szCs w:val="32"/>
        </w:rPr>
        <w:t>成不</w:t>
      </w:r>
      <w:r>
        <w:rPr>
          <w:rFonts w:ascii="仿宋" w:eastAsia="仿宋" w:hAnsi="仿宋" w:cs="Microsoft JhengHei"/>
          <w:color w:val="000000"/>
          <w:spacing w:val="3"/>
          <w:sz w:val="32"/>
          <w:szCs w:val="32"/>
        </w:rPr>
        <w:t>良</w:t>
      </w:r>
      <w:r>
        <w:rPr>
          <w:rFonts w:ascii="仿宋" w:eastAsia="仿宋" w:hAnsi="仿宋" w:cs="Microsoft JhengHei"/>
          <w:color w:val="000000"/>
          <w:sz w:val="32"/>
          <w:szCs w:val="32"/>
        </w:rPr>
        <w:t>影</w:t>
      </w:r>
      <w:r>
        <w:rPr>
          <w:rFonts w:ascii="仿宋" w:eastAsia="仿宋" w:hAnsi="仿宋" w:cs="Microsoft JhengHei"/>
          <w:color w:val="000000"/>
          <w:spacing w:val="2"/>
          <w:sz w:val="32"/>
          <w:szCs w:val="32"/>
        </w:rPr>
        <w:t>响</w:t>
      </w:r>
      <w:r>
        <w:rPr>
          <w:rFonts w:ascii="仿宋" w:eastAsia="仿宋" w:hAnsi="仿宋" w:cs="Microsoft JhengHei"/>
          <w:color w:val="000000"/>
          <w:sz w:val="32"/>
          <w:szCs w:val="32"/>
        </w:rPr>
        <w:t>的</w:t>
      </w:r>
      <w:r>
        <w:rPr>
          <w:rFonts w:ascii="仿宋" w:eastAsia="仿宋" w:hAnsi="仿宋" w:cs="Microsoft JhengHei"/>
          <w:color w:val="000000"/>
          <w:spacing w:val="-21"/>
          <w:sz w:val="32"/>
          <w:szCs w:val="32"/>
        </w:rPr>
        <w:t>，</w:t>
      </w:r>
      <w:r>
        <w:rPr>
          <w:rFonts w:ascii="仿宋" w:eastAsia="仿宋" w:hAnsi="仿宋" w:cs="Microsoft JhengHei"/>
          <w:color w:val="000000"/>
          <w:sz w:val="32"/>
          <w:szCs w:val="32"/>
        </w:rPr>
        <w:t>予以</w:t>
      </w:r>
      <w:r>
        <w:rPr>
          <w:rFonts w:ascii="仿宋" w:eastAsia="仿宋" w:hAnsi="仿宋" w:cs="Microsoft JhengHei"/>
          <w:color w:val="000000"/>
          <w:spacing w:val="2"/>
          <w:sz w:val="32"/>
          <w:szCs w:val="32"/>
        </w:rPr>
        <w:t>通</w:t>
      </w:r>
      <w:r>
        <w:rPr>
          <w:rFonts w:ascii="仿宋" w:eastAsia="仿宋" w:hAnsi="仿宋" w:cs="Microsoft JhengHei"/>
          <w:color w:val="000000"/>
          <w:sz w:val="32"/>
          <w:szCs w:val="32"/>
        </w:rPr>
        <w:t>报</w:t>
      </w:r>
      <w:r>
        <w:rPr>
          <w:rFonts w:ascii="仿宋" w:eastAsia="仿宋" w:hAnsi="仿宋" w:cs="Microsoft JhengHei"/>
          <w:color w:val="000000"/>
          <w:spacing w:val="2"/>
          <w:sz w:val="32"/>
          <w:szCs w:val="32"/>
        </w:rPr>
        <w:t>批</w:t>
      </w:r>
      <w:r>
        <w:rPr>
          <w:rFonts w:ascii="仿宋" w:eastAsia="仿宋" w:hAnsi="仿宋" w:cs="Microsoft JhengHei"/>
          <w:color w:val="000000"/>
          <w:sz w:val="32"/>
          <w:szCs w:val="32"/>
        </w:rPr>
        <w:t>评</w:t>
      </w:r>
      <w:r>
        <w:rPr>
          <w:rFonts w:ascii="仿宋" w:eastAsia="仿宋" w:hAnsi="仿宋" w:cs="Microsoft JhengHei"/>
          <w:color w:val="000000"/>
          <w:spacing w:val="-22"/>
          <w:sz w:val="32"/>
          <w:szCs w:val="32"/>
        </w:rPr>
        <w:t>；</w:t>
      </w:r>
      <w:r>
        <w:rPr>
          <w:rFonts w:ascii="仿宋" w:eastAsia="仿宋" w:hAnsi="仿宋" w:cs="Microsoft JhengHei"/>
          <w:color w:val="000000"/>
          <w:sz w:val="32"/>
          <w:szCs w:val="32"/>
        </w:rPr>
        <w:t>认定</w:t>
      </w:r>
      <w:r>
        <w:rPr>
          <w:rFonts w:ascii="仿宋" w:eastAsia="仿宋" w:hAnsi="仿宋" w:cs="Microsoft JhengHei"/>
          <w:color w:val="000000"/>
          <w:spacing w:val="2"/>
          <w:sz w:val="32"/>
          <w:szCs w:val="32"/>
        </w:rPr>
        <w:t>的</w:t>
      </w:r>
      <w:r>
        <w:rPr>
          <w:rFonts w:ascii="仿宋" w:eastAsia="仿宋" w:hAnsi="仿宋" w:cs="Microsoft JhengHei"/>
          <w:color w:val="000000"/>
          <w:sz w:val="32"/>
          <w:szCs w:val="32"/>
        </w:rPr>
        <w:t>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违背</w:t>
      </w:r>
      <w:r>
        <w:rPr>
          <w:rFonts w:ascii="仿宋" w:eastAsia="仿宋" w:hAnsi="仿宋" w:cs="Microsoft JhengHei"/>
          <w:color w:val="000000"/>
          <w:spacing w:val="2"/>
          <w:sz w:val="32"/>
          <w:szCs w:val="32"/>
        </w:rPr>
        <w:t>本</w:t>
      </w:r>
      <w:r>
        <w:rPr>
          <w:rFonts w:ascii="仿宋" w:eastAsia="仿宋" w:hAnsi="仿宋" w:cs="Microsoft JhengHei"/>
          <w:color w:val="000000"/>
          <w:sz w:val="32"/>
          <w:szCs w:val="32"/>
        </w:rPr>
        <w:t>规</w:t>
      </w:r>
      <w:r>
        <w:rPr>
          <w:rFonts w:ascii="仿宋" w:eastAsia="仿宋" w:hAnsi="仿宋" w:cs="Microsoft JhengHei"/>
          <w:color w:val="000000"/>
          <w:spacing w:val="2"/>
          <w:sz w:val="32"/>
          <w:szCs w:val="32"/>
        </w:rPr>
        <w:t>定</w:t>
      </w:r>
      <w:r>
        <w:rPr>
          <w:rFonts w:ascii="仿宋" w:eastAsia="仿宋" w:hAnsi="仿宋" w:cs="Microsoft JhengHei" w:hint="eastAsia"/>
          <w:color w:val="000000"/>
          <w:sz w:val="32"/>
          <w:szCs w:val="32"/>
        </w:rPr>
        <w:t>、</w:t>
      </w:r>
      <w:r>
        <w:rPr>
          <w:rFonts w:ascii="仿宋" w:eastAsia="仿宋" w:hAnsi="仿宋" w:cs="Microsoft JhengHei"/>
          <w:color w:val="000000"/>
          <w:spacing w:val="2"/>
          <w:sz w:val="32"/>
          <w:szCs w:val="32"/>
        </w:rPr>
        <w:t>与</w:t>
      </w:r>
      <w:r>
        <w:rPr>
          <w:rFonts w:ascii="仿宋" w:eastAsia="仿宋" w:hAnsi="仿宋" w:cs="Microsoft JhengHei"/>
          <w:color w:val="000000"/>
          <w:sz w:val="32"/>
          <w:szCs w:val="32"/>
        </w:rPr>
        <w:t>实际</w:t>
      </w:r>
      <w:r>
        <w:rPr>
          <w:rFonts w:ascii="仿宋" w:eastAsia="仿宋" w:hAnsi="仿宋" w:cs="Microsoft JhengHei"/>
          <w:color w:val="000000"/>
          <w:spacing w:val="2"/>
          <w:sz w:val="32"/>
          <w:szCs w:val="32"/>
        </w:rPr>
        <w:t>不</w:t>
      </w:r>
      <w:r>
        <w:rPr>
          <w:rFonts w:ascii="仿宋" w:eastAsia="仿宋" w:hAnsi="仿宋" w:cs="Microsoft JhengHei"/>
          <w:color w:val="000000"/>
          <w:sz w:val="32"/>
          <w:szCs w:val="32"/>
        </w:rPr>
        <w:t>符的，</w:t>
      </w:r>
      <w:r>
        <w:rPr>
          <w:rFonts w:ascii="仿宋" w:eastAsia="仿宋" w:hAnsi="仿宋" w:cs="Microsoft JhengHei"/>
          <w:color w:val="000000"/>
          <w:spacing w:val="3"/>
          <w:sz w:val="32"/>
          <w:szCs w:val="32"/>
        </w:rPr>
        <w:t>需</w:t>
      </w:r>
      <w:r>
        <w:rPr>
          <w:rFonts w:ascii="仿宋" w:eastAsia="仿宋" w:hAnsi="仿宋" w:cs="Microsoft JhengHei"/>
          <w:color w:val="000000"/>
          <w:sz w:val="32"/>
          <w:szCs w:val="32"/>
        </w:rPr>
        <w:t>重新</w:t>
      </w:r>
      <w:r>
        <w:rPr>
          <w:rFonts w:ascii="仿宋" w:eastAsia="仿宋" w:hAnsi="仿宋" w:cs="Microsoft JhengHei"/>
          <w:color w:val="000000"/>
          <w:spacing w:val="2"/>
          <w:sz w:val="32"/>
          <w:szCs w:val="32"/>
        </w:rPr>
        <w:t>认</w:t>
      </w:r>
      <w:r>
        <w:rPr>
          <w:rFonts w:ascii="仿宋" w:eastAsia="仿宋" w:hAnsi="仿宋" w:cs="Microsoft JhengHei"/>
          <w:color w:val="000000"/>
          <w:sz w:val="32"/>
          <w:szCs w:val="32"/>
        </w:rPr>
        <w:t>定；认</w:t>
      </w:r>
      <w:r>
        <w:rPr>
          <w:rFonts w:ascii="仿宋" w:eastAsia="仿宋" w:hAnsi="仿宋" w:cs="Microsoft JhengHei"/>
          <w:color w:val="000000"/>
          <w:spacing w:val="2"/>
          <w:sz w:val="32"/>
          <w:szCs w:val="32"/>
        </w:rPr>
        <w:t>定</w:t>
      </w:r>
      <w:r>
        <w:rPr>
          <w:rFonts w:ascii="仿宋" w:eastAsia="仿宋" w:hAnsi="仿宋" w:cs="Microsoft JhengHei"/>
          <w:color w:val="000000"/>
          <w:sz w:val="32"/>
          <w:szCs w:val="32"/>
        </w:rPr>
        <w:t>中出</w:t>
      </w:r>
      <w:r>
        <w:rPr>
          <w:rFonts w:ascii="仿宋" w:eastAsia="仿宋" w:hAnsi="仿宋" w:cs="Microsoft JhengHei"/>
          <w:color w:val="000000"/>
          <w:spacing w:val="2"/>
          <w:sz w:val="32"/>
          <w:szCs w:val="32"/>
        </w:rPr>
        <w:t>现</w:t>
      </w:r>
      <w:r>
        <w:rPr>
          <w:rFonts w:ascii="仿宋" w:eastAsia="仿宋" w:hAnsi="仿宋" w:cs="Microsoft JhengHei"/>
          <w:color w:val="000000"/>
          <w:sz w:val="32"/>
          <w:szCs w:val="32"/>
        </w:rPr>
        <w:t>违规问</w:t>
      </w:r>
      <w:r>
        <w:rPr>
          <w:rFonts w:ascii="仿宋" w:eastAsia="仿宋" w:hAnsi="仿宋" w:cs="Microsoft JhengHei"/>
          <w:color w:val="000000"/>
          <w:spacing w:val="2"/>
          <w:sz w:val="32"/>
          <w:szCs w:val="32"/>
        </w:rPr>
        <w:t>题</w:t>
      </w:r>
      <w:r>
        <w:rPr>
          <w:rFonts w:ascii="仿宋" w:eastAsia="仿宋" w:hAnsi="仿宋" w:cs="Microsoft JhengHei"/>
          <w:color w:val="000000"/>
          <w:sz w:val="32"/>
          <w:szCs w:val="32"/>
        </w:rPr>
        <w:t>的，</w:t>
      </w:r>
      <w:r>
        <w:rPr>
          <w:rFonts w:ascii="仿宋" w:eastAsia="仿宋" w:hAnsi="仿宋" w:cs="Microsoft JhengHei"/>
          <w:color w:val="000000"/>
          <w:spacing w:val="2"/>
          <w:sz w:val="32"/>
          <w:szCs w:val="32"/>
        </w:rPr>
        <w:t>视</w:t>
      </w:r>
      <w:r>
        <w:rPr>
          <w:rFonts w:ascii="仿宋" w:eastAsia="仿宋" w:hAnsi="仿宋" w:cs="Microsoft JhengHei"/>
          <w:color w:val="000000"/>
          <w:sz w:val="32"/>
          <w:szCs w:val="32"/>
        </w:rPr>
        <w:t>情节</w:t>
      </w:r>
      <w:r>
        <w:rPr>
          <w:rFonts w:ascii="仿宋" w:eastAsia="仿宋" w:hAnsi="仿宋" w:cs="Microsoft JhengHei"/>
          <w:color w:val="000000"/>
          <w:spacing w:val="2"/>
          <w:sz w:val="32"/>
          <w:szCs w:val="32"/>
        </w:rPr>
        <w:t>追</w:t>
      </w:r>
      <w:r>
        <w:rPr>
          <w:rFonts w:ascii="仿宋" w:eastAsia="仿宋" w:hAnsi="仿宋" w:cs="Microsoft JhengHei"/>
          <w:color w:val="000000"/>
          <w:sz w:val="32"/>
          <w:szCs w:val="32"/>
        </w:rPr>
        <w:t>究</w:t>
      </w:r>
      <w:r>
        <w:rPr>
          <w:rFonts w:ascii="仿宋" w:eastAsia="仿宋" w:hAnsi="仿宋" w:cs="Microsoft JhengHei"/>
          <w:color w:val="000000"/>
          <w:sz w:val="32"/>
          <w:szCs w:val="32"/>
        </w:rPr>
        <w:t>当</w:t>
      </w:r>
      <w:r>
        <w:rPr>
          <w:rFonts w:ascii="仿宋" w:eastAsia="仿宋" w:hAnsi="仿宋" w:cs="Microsoft JhengHei"/>
          <w:color w:val="000000"/>
          <w:spacing w:val="2"/>
          <w:sz w:val="32"/>
          <w:szCs w:val="32"/>
        </w:rPr>
        <w:t>事</w:t>
      </w:r>
      <w:r>
        <w:rPr>
          <w:rFonts w:ascii="仿宋" w:eastAsia="仿宋" w:hAnsi="仿宋" w:cs="Microsoft JhengHei"/>
          <w:color w:val="000000"/>
          <w:sz w:val="32"/>
          <w:szCs w:val="32"/>
        </w:rPr>
        <w:t>人责任。</w:t>
      </w:r>
    </w:p>
    <w:p w:rsidR="00000000" w:rsidRDefault="000E3E10">
      <w:pPr>
        <w:tabs>
          <w:tab w:val="left" w:pos="1980"/>
        </w:tabs>
        <w:spacing w:line="600" w:lineRule="exact"/>
        <w:ind w:firstLineChars="200" w:firstLine="640"/>
        <w:rPr>
          <w:rFonts w:ascii="仿宋" w:eastAsia="仿宋" w:hAnsi="仿宋" w:cs="Microsoft JhengHei"/>
          <w:color w:val="000000"/>
          <w:sz w:val="32"/>
          <w:szCs w:val="32"/>
        </w:rPr>
      </w:pPr>
    </w:p>
    <w:p w:rsidR="00000000" w:rsidRDefault="000E3E10">
      <w:pPr>
        <w:tabs>
          <w:tab w:val="left" w:pos="1980"/>
        </w:tabs>
        <w:spacing w:line="457" w:lineRule="exact"/>
        <w:ind w:firstLineChars="200" w:firstLine="651"/>
        <w:jc w:val="center"/>
        <w:rPr>
          <w:rFonts w:ascii="仿宋" w:eastAsia="仿宋" w:hAnsi="仿宋" w:cs="Microsoft JhengHei"/>
          <w:b/>
          <w:color w:val="000000"/>
          <w:spacing w:val="2"/>
          <w:sz w:val="32"/>
          <w:szCs w:val="32"/>
        </w:rPr>
      </w:pPr>
      <w:r>
        <w:rPr>
          <w:rFonts w:ascii="仿宋" w:eastAsia="仿宋" w:hAnsi="仿宋" w:cs="Microsoft JhengHei"/>
          <w:b/>
          <w:color w:val="000000"/>
          <w:spacing w:val="2"/>
          <w:sz w:val="32"/>
          <w:szCs w:val="32"/>
        </w:rPr>
        <w:t>第</w:t>
      </w:r>
      <w:r>
        <w:rPr>
          <w:rFonts w:ascii="仿宋" w:eastAsia="仿宋" w:hAnsi="仿宋" w:cs="Microsoft JhengHei" w:hint="eastAsia"/>
          <w:b/>
          <w:color w:val="000000"/>
          <w:spacing w:val="2"/>
          <w:sz w:val="32"/>
          <w:szCs w:val="32"/>
        </w:rPr>
        <w:t>五</w:t>
      </w:r>
      <w:r>
        <w:rPr>
          <w:rFonts w:ascii="仿宋" w:eastAsia="仿宋" w:hAnsi="仿宋" w:cs="Microsoft JhengHei"/>
          <w:b/>
          <w:color w:val="000000"/>
          <w:spacing w:val="2"/>
          <w:sz w:val="32"/>
          <w:szCs w:val="32"/>
        </w:rPr>
        <w:t>章</w:t>
      </w:r>
      <w:r>
        <w:rPr>
          <w:rFonts w:ascii="仿宋" w:eastAsia="仿宋" w:hAnsi="仿宋" w:cs="Microsoft JhengHei" w:hint="eastAsia"/>
          <w:b/>
          <w:color w:val="000000"/>
          <w:spacing w:val="2"/>
          <w:sz w:val="32"/>
          <w:szCs w:val="32"/>
        </w:rPr>
        <w:t xml:space="preserve">  </w:t>
      </w:r>
      <w:r>
        <w:rPr>
          <w:rFonts w:ascii="仿宋" w:eastAsia="仿宋" w:hAnsi="仿宋" w:cs="Microsoft JhengHei" w:hint="eastAsia"/>
          <w:b/>
          <w:color w:val="000000"/>
          <w:spacing w:val="2"/>
          <w:sz w:val="32"/>
          <w:szCs w:val="32"/>
        </w:rPr>
        <w:t>创新创业活动政策支持</w:t>
      </w:r>
    </w:p>
    <w:p w:rsidR="00000000" w:rsidRDefault="000E3E10">
      <w:pPr>
        <w:tabs>
          <w:tab w:val="left" w:pos="1980"/>
        </w:tabs>
        <w:spacing w:line="457" w:lineRule="exact"/>
        <w:ind w:firstLineChars="200" w:firstLine="651"/>
        <w:jc w:val="center"/>
        <w:rPr>
          <w:rFonts w:ascii="仿宋" w:eastAsia="仿宋" w:hAnsi="仿宋" w:cs="Microsoft JhengHei"/>
          <w:b/>
          <w:color w:val="000000"/>
          <w:spacing w:val="2"/>
          <w:sz w:val="32"/>
          <w:szCs w:val="32"/>
        </w:rPr>
      </w:pPr>
    </w:p>
    <w:p w:rsidR="00000000" w:rsidRDefault="000E3E10">
      <w:pPr>
        <w:tabs>
          <w:tab w:val="left" w:pos="1980"/>
        </w:tabs>
        <w:spacing w:line="600" w:lineRule="exact"/>
        <w:ind w:firstLineChars="200" w:firstLine="648"/>
        <w:rPr>
          <w:rFonts w:ascii="黑体" w:eastAsia="黑体" w:hAnsi="黑体" w:cs="Microsoft JhengHei"/>
          <w:color w:val="000000"/>
          <w:spacing w:val="2"/>
          <w:sz w:val="32"/>
          <w:szCs w:val="32"/>
        </w:rPr>
      </w:pPr>
      <w:r>
        <w:rPr>
          <w:rFonts w:ascii="黑体" w:eastAsia="黑体" w:hAnsi="黑体" w:cs="Microsoft JhengHei" w:hint="eastAsia"/>
          <w:color w:val="000000"/>
          <w:spacing w:val="2"/>
          <w:sz w:val="32"/>
          <w:szCs w:val="32"/>
        </w:rPr>
        <w:t>第二十一条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学院在籍学生创新创业活动享受国家、四川省关于大学生创新创业相关优惠政策。</w:t>
      </w:r>
    </w:p>
    <w:p w:rsidR="00000000" w:rsidRDefault="000E3E10">
      <w:pPr>
        <w:tabs>
          <w:tab w:val="left" w:pos="1980"/>
        </w:tabs>
        <w:spacing w:line="600" w:lineRule="exact"/>
        <w:ind w:firstLineChars="200" w:firstLine="648"/>
        <w:rPr>
          <w:rFonts w:ascii="仿宋" w:eastAsia="仿宋" w:hAnsi="仿宋" w:cs="Microsoft JhengHei"/>
          <w:color w:val="000000"/>
          <w:w w:val="99"/>
          <w:position w:val="-1"/>
          <w:sz w:val="32"/>
          <w:szCs w:val="32"/>
        </w:rPr>
      </w:pPr>
      <w:r>
        <w:rPr>
          <w:rFonts w:ascii="黑体" w:eastAsia="黑体" w:hAnsi="黑体" w:cs="Microsoft JhengHei" w:hint="eastAsia"/>
          <w:color w:val="000000"/>
          <w:spacing w:val="2"/>
          <w:sz w:val="32"/>
          <w:szCs w:val="32"/>
        </w:rPr>
        <w:t>第二十二条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学院每年划拨专项经费支持大学生创新创业活动，经费使用范围包括创新创业课程开发、师资团队建设、创新创业项目资助及创新创业学院运行管理等。</w:t>
      </w:r>
    </w:p>
    <w:p w:rsidR="00000000" w:rsidRDefault="000E3E10">
      <w:pPr>
        <w:tabs>
          <w:tab w:val="left" w:pos="1980"/>
        </w:tabs>
        <w:spacing w:line="600" w:lineRule="exact"/>
        <w:ind w:firstLineChars="200" w:firstLine="648"/>
        <w:rPr>
          <w:rFonts w:ascii="仿宋" w:eastAsia="仿宋" w:hAnsi="仿宋" w:cs="Microsoft JhengHei"/>
          <w:color w:val="000000"/>
          <w:w w:val="99"/>
          <w:position w:val="-1"/>
          <w:sz w:val="32"/>
          <w:szCs w:val="32"/>
        </w:rPr>
      </w:pPr>
      <w:r>
        <w:rPr>
          <w:rFonts w:ascii="黑体" w:eastAsia="黑体" w:hAnsi="黑体" w:cs="Microsoft JhengHei" w:hint="eastAsia"/>
          <w:color w:val="000000"/>
          <w:spacing w:val="2"/>
          <w:sz w:val="32"/>
          <w:szCs w:val="32"/>
        </w:rPr>
        <w:t>第二十三条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学院大学生创新创业项目资助经费使用管理办法另行制定。</w:t>
      </w:r>
    </w:p>
    <w:p w:rsidR="00000000" w:rsidRDefault="000E3E10">
      <w:pPr>
        <w:tabs>
          <w:tab w:val="left" w:pos="1980"/>
        </w:tabs>
        <w:spacing w:line="600" w:lineRule="exact"/>
        <w:ind w:firstLineChars="200" w:firstLine="648"/>
        <w:rPr>
          <w:rFonts w:ascii="仿宋" w:eastAsia="仿宋" w:hAnsi="仿宋" w:cs="Microsoft JhengHei"/>
          <w:color w:val="000000"/>
          <w:w w:val="99"/>
          <w:position w:val="-1"/>
          <w:sz w:val="32"/>
          <w:szCs w:val="32"/>
        </w:rPr>
      </w:pPr>
      <w:r>
        <w:rPr>
          <w:rFonts w:ascii="黑体" w:eastAsia="黑体" w:hAnsi="黑体" w:cs="Microsoft JhengHei" w:hint="eastAsia"/>
          <w:color w:val="000000"/>
          <w:spacing w:val="2"/>
          <w:sz w:val="32"/>
          <w:szCs w:val="32"/>
        </w:rPr>
        <w:t>第二十四条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创新创业活动专项使用坚持“厉行节约，合理使用，符合要求，有利于创新创业活动开展”的原则。经费报销工作应严格遵守学院财务制度。</w:t>
      </w:r>
    </w:p>
    <w:p w:rsidR="00000000" w:rsidRDefault="000E3E10" w:rsidP="000E3E10">
      <w:pPr>
        <w:tabs>
          <w:tab w:val="left" w:pos="1980"/>
        </w:tabs>
        <w:spacing w:line="600" w:lineRule="exact"/>
        <w:ind w:firstLineChars="200" w:firstLine="630"/>
        <w:rPr>
          <w:rFonts w:ascii="仿宋" w:eastAsia="仿宋" w:hAnsi="仿宋" w:cs="Microsoft JhengHei"/>
          <w:color w:val="000000"/>
          <w:w w:val="99"/>
          <w:position w:val="-1"/>
          <w:sz w:val="32"/>
          <w:szCs w:val="32"/>
        </w:rPr>
      </w:pPr>
    </w:p>
    <w:p w:rsidR="00000000" w:rsidRDefault="000E3E10">
      <w:pPr>
        <w:tabs>
          <w:tab w:val="left" w:pos="1980"/>
        </w:tabs>
        <w:spacing w:line="600" w:lineRule="exact"/>
        <w:ind w:firstLineChars="200" w:firstLine="651"/>
        <w:jc w:val="center"/>
        <w:rPr>
          <w:rFonts w:ascii="仿宋" w:eastAsia="仿宋" w:hAnsi="仿宋" w:cs="Microsoft JhengHei"/>
          <w:b/>
          <w:color w:val="000000"/>
          <w:spacing w:val="2"/>
          <w:sz w:val="32"/>
          <w:szCs w:val="32"/>
        </w:rPr>
      </w:pPr>
      <w:r>
        <w:rPr>
          <w:rFonts w:ascii="仿宋" w:eastAsia="仿宋" w:hAnsi="仿宋" w:cs="Microsoft JhengHei"/>
          <w:b/>
          <w:color w:val="000000"/>
          <w:spacing w:val="2"/>
          <w:sz w:val="32"/>
          <w:szCs w:val="32"/>
        </w:rPr>
        <w:t>第</w:t>
      </w:r>
      <w:r>
        <w:rPr>
          <w:rFonts w:ascii="仿宋" w:eastAsia="仿宋" w:hAnsi="仿宋" w:cs="Microsoft JhengHei" w:hint="eastAsia"/>
          <w:b/>
          <w:color w:val="000000"/>
          <w:spacing w:val="2"/>
          <w:sz w:val="32"/>
          <w:szCs w:val="32"/>
        </w:rPr>
        <w:t>六</w:t>
      </w:r>
      <w:r>
        <w:rPr>
          <w:rFonts w:ascii="仿宋" w:eastAsia="仿宋" w:hAnsi="仿宋" w:cs="Microsoft JhengHei"/>
          <w:b/>
          <w:color w:val="000000"/>
          <w:spacing w:val="2"/>
          <w:sz w:val="32"/>
          <w:szCs w:val="32"/>
        </w:rPr>
        <w:t>章</w:t>
      </w:r>
      <w:r>
        <w:rPr>
          <w:rFonts w:ascii="仿宋" w:eastAsia="仿宋" w:hAnsi="仿宋" w:cs="Microsoft JhengHei" w:hint="eastAsia"/>
          <w:b/>
          <w:color w:val="000000"/>
          <w:spacing w:val="2"/>
          <w:sz w:val="32"/>
          <w:szCs w:val="32"/>
        </w:rPr>
        <w:t>附则</w:t>
      </w:r>
    </w:p>
    <w:p w:rsidR="00000000" w:rsidRDefault="000E3E10">
      <w:pPr>
        <w:tabs>
          <w:tab w:val="left" w:pos="1980"/>
        </w:tabs>
        <w:spacing w:line="600" w:lineRule="exact"/>
        <w:ind w:firstLineChars="200" w:firstLine="648"/>
        <w:rPr>
          <w:rFonts w:ascii="仿宋" w:eastAsia="仿宋" w:hAnsi="仿宋" w:cs="Microsoft JhengHei"/>
          <w:color w:val="000000"/>
          <w:w w:val="99"/>
          <w:position w:val="-1"/>
          <w:sz w:val="32"/>
          <w:szCs w:val="32"/>
        </w:rPr>
      </w:pPr>
      <w:r>
        <w:rPr>
          <w:rFonts w:ascii="黑体" w:eastAsia="黑体" w:hAnsi="黑体" w:cs="Microsoft JhengHei" w:hint="eastAsia"/>
          <w:color w:val="000000"/>
          <w:spacing w:val="2"/>
          <w:sz w:val="32"/>
          <w:szCs w:val="32"/>
        </w:rPr>
        <w:lastRenderedPageBreak/>
        <w:t>第</w:t>
      </w:r>
      <w:r>
        <w:rPr>
          <w:rFonts w:ascii="黑体" w:eastAsia="黑体" w:hAnsi="黑体" w:cs="Microsoft JhengHei" w:hint="eastAsia"/>
          <w:color w:val="000000"/>
          <w:spacing w:val="2"/>
          <w:sz w:val="32"/>
          <w:szCs w:val="32"/>
        </w:rPr>
        <w:t>二十五条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本办法由</w:t>
      </w:r>
      <w:r>
        <w:rPr>
          <w:rFonts w:ascii="仿宋" w:eastAsia="仿宋" w:hAnsi="仿宋" w:cs="Microsoft JhengHei" w:hint="eastAsia"/>
          <w:color w:val="000000"/>
          <w:sz w:val="32"/>
          <w:szCs w:val="32"/>
        </w:rPr>
        <w:t>教务处负责解释</w:t>
      </w:r>
      <w:r>
        <w:rPr>
          <w:rFonts w:ascii="仿宋" w:eastAsia="仿宋" w:hAnsi="仿宋" w:cs="Microsoft JhengHei" w:hint="eastAsia"/>
          <w:color w:val="000000"/>
          <w:w w:val="99"/>
          <w:position w:val="-1"/>
          <w:sz w:val="32"/>
          <w:szCs w:val="32"/>
        </w:rPr>
        <w:t>。</w:t>
      </w:r>
    </w:p>
    <w:p w:rsidR="00000000" w:rsidRDefault="000E3E10">
      <w:pPr>
        <w:tabs>
          <w:tab w:val="left" w:pos="1980"/>
        </w:tabs>
        <w:spacing w:line="600" w:lineRule="exact"/>
        <w:ind w:firstLineChars="200" w:firstLine="648"/>
        <w:rPr>
          <w:rFonts w:ascii="仿宋" w:eastAsia="仿宋" w:hAnsi="仿宋" w:cs="Microsoft JhengHei"/>
          <w:color w:val="000000"/>
          <w:w w:val="99"/>
          <w:position w:val="-1"/>
          <w:sz w:val="32"/>
          <w:szCs w:val="32"/>
        </w:rPr>
      </w:pPr>
      <w:r>
        <w:rPr>
          <w:rFonts w:ascii="黑体" w:eastAsia="黑体" w:hAnsi="黑体" w:cs="Microsoft JhengHei" w:hint="eastAsia"/>
          <w:color w:val="000000"/>
          <w:spacing w:val="2"/>
          <w:sz w:val="32"/>
          <w:szCs w:val="32"/>
        </w:rPr>
        <w:t>第二十六条</w:t>
      </w:r>
      <w:r>
        <w:rPr>
          <w:rFonts w:ascii="黑体" w:eastAsia="黑体" w:hAnsi="黑体" w:cs="Microsoft JhengHei" w:hint="eastAsia"/>
          <w:color w:val="000000"/>
          <w:spacing w:val="2"/>
          <w:sz w:val="32"/>
          <w:szCs w:val="32"/>
        </w:rPr>
        <w:t xml:space="preserve">  </w:t>
      </w:r>
      <w:r>
        <w:rPr>
          <w:rFonts w:ascii="仿宋" w:eastAsia="仿宋" w:hAnsi="仿宋" w:cs="Microsoft JhengHei" w:hint="eastAsia"/>
          <w:color w:val="000000"/>
          <w:w w:val="99"/>
          <w:position w:val="-1"/>
          <w:sz w:val="32"/>
          <w:szCs w:val="32"/>
        </w:rPr>
        <w:t>本办法自公布之日起执行，学院</w:t>
      </w:r>
      <w:proofErr w:type="gramStart"/>
      <w:r>
        <w:rPr>
          <w:rFonts w:ascii="仿宋" w:eastAsia="仿宋" w:hAnsi="仿宋" w:cs="Microsoft JhengHei" w:hint="eastAsia"/>
          <w:color w:val="000000"/>
          <w:w w:val="99"/>
          <w:position w:val="-1"/>
          <w:sz w:val="32"/>
          <w:szCs w:val="32"/>
        </w:rPr>
        <w:t>原涉及</w:t>
      </w:r>
      <w:proofErr w:type="gramEnd"/>
      <w:r>
        <w:rPr>
          <w:rFonts w:ascii="仿宋" w:eastAsia="仿宋" w:hAnsi="仿宋" w:cs="Microsoft JhengHei" w:hint="eastAsia"/>
          <w:color w:val="000000"/>
          <w:w w:val="99"/>
          <w:position w:val="-1"/>
          <w:sz w:val="32"/>
          <w:szCs w:val="32"/>
        </w:rPr>
        <w:t>创新创业活动管理规定中凡与本办法不符的，以本办法为准。</w:t>
      </w:r>
    </w:p>
    <w:p w:rsidR="00000000" w:rsidRDefault="000E3E10">
      <w:pPr>
        <w:tabs>
          <w:tab w:val="left" w:pos="1980"/>
        </w:tabs>
        <w:spacing w:line="600" w:lineRule="exact"/>
        <w:rPr>
          <w:rFonts w:ascii="仿宋" w:eastAsia="仿宋" w:hAnsi="仿宋" w:cs="Microsoft JhengHei"/>
          <w:color w:val="000000"/>
          <w:w w:val="99"/>
          <w:position w:val="-1"/>
          <w:sz w:val="32"/>
          <w:szCs w:val="32"/>
        </w:rPr>
      </w:pPr>
    </w:p>
    <w:p w:rsidR="00000000" w:rsidRDefault="000E3E10">
      <w:pPr>
        <w:tabs>
          <w:tab w:val="left" w:pos="1980"/>
        </w:tabs>
        <w:spacing w:line="600" w:lineRule="exact"/>
        <w:rPr>
          <w:rFonts w:ascii="仿宋" w:eastAsia="仿宋" w:hAnsi="仿宋" w:cs="Microsoft JhengHei"/>
          <w:color w:val="000000"/>
          <w:sz w:val="32"/>
          <w:szCs w:val="32"/>
        </w:rPr>
      </w:pPr>
      <w:r>
        <w:rPr>
          <w:rFonts w:ascii="仿宋" w:eastAsia="仿宋" w:hAnsi="仿宋" w:cs="Microsoft JhengHei" w:hint="eastAsia"/>
          <w:color w:val="000000"/>
          <w:w w:val="99"/>
          <w:position w:val="-1"/>
          <w:sz w:val="32"/>
          <w:szCs w:val="32"/>
        </w:rPr>
        <w:t>附件：</w:t>
      </w:r>
      <w:r>
        <w:rPr>
          <w:rFonts w:ascii="仿宋" w:eastAsia="仿宋" w:hAnsi="仿宋" w:cs="Microsoft JhengHei" w:hint="eastAsia"/>
          <w:color w:val="000000"/>
          <w:w w:val="99"/>
          <w:position w:val="-1"/>
          <w:sz w:val="32"/>
          <w:szCs w:val="32"/>
        </w:rPr>
        <w:t>1</w:t>
      </w:r>
      <w:r>
        <w:rPr>
          <w:rFonts w:ascii="仿宋" w:eastAsia="仿宋" w:hAnsi="仿宋" w:cs="Microsoft JhengHei" w:hint="eastAsia"/>
          <w:color w:val="000000"/>
          <w:sz w:val="32"/>
          <w:szCs w:val="32"/>
        </w:rPr>
        <w:t>．四川交通职业技术学院学生</w:t>
      </w:r>
      <w:r>
        <w:rPr>
          <w:rFonts w:ascii="仿宋" w:eastAsia="仿宋" w:hAnsi="仿宋" w:cs="Microsoft JhengHei"/>
          <w:color w:val="000000"/>
          <w:spacing w:val="2"/>
          <w:sz w:val="32"/>
          <w:szCs w:val="32"/>
        </w:rPr>
        <w:t>创</w:t>
      </w:r>
      <w:r>
        <w:rPr>
          <w:rFonts w:ascii="仿宋" w:eastAsia="仿宋" w:hAnsi="仿宋" w:cs="Microsoft JhengHei"/>
          <w:color w:val="000000"/>
          <w:sz w:val="32"/>
          <w:szCs w:val="32"/>
        </w:rPr>
        <w:t>新</w:t>
      </w:r>
      <w:r>
        <w:rPr>
          <w:rFonts w:ascii="仿宋" w:eastAsia="仿宋" w:hAnsi="仿宋" w:cs="Microsoft JhengHei"/>
          <w:color w:val="000000"/>
          <w:spacing w:val="3"/>
          <w:sz w:val="32"/>
          <w:szCs w:val="32"/>
        </w:rPr>
        <w:t>创</w:t>
      </w:r>
      <w:r>
        <w:rPr>
          <w:rFonts w:ascii="仿宋" w:eastAsia="仿宋" w:hAnsi="仿宋" w:cs="Microsoft JhengHei"/>
          <w:color w:val="000000"/>
          <w:sz w:val="32"/>
          <w:szCs w:val="32"/>
        </w:rPr>
        <w:t>业学</w:t>
      </w:r>
      <w:r>
        <w:rPr>
          <w:rFonts w:ascii="仿宋" w:eastAsia="仿宋" w:hAnsi="仿宋" w:cs="Microsoft JhengHei"/>
          <w:color w:val="000000"/>
          <w:spacing w:val="2"/>
          <w:sz w:val="32"/>
          <w:szCs w:val="32"/>
        </w:rPr>
        <w:t>分</w:t>
      </w:r>
      <w:r>
        <w:rPr>
          <w:rFonts w:ascii="仿宋" w:eastAsia="仿宋" w:hAnsi="仿宋" w:cs="Microsoft JhengHei"/>
          <w:color w:val="000000"/>
          <w:sz w:val="32"/>
          <w:szCs w:val="32"/>
        </w:rPr>
        <w:t>认定申</w:t>
      </w:r>
      <w:r>
        <w:rPr>
          <w:rFonts w:ascii="仿宋" w:eastAsia="仿宋" w:hAnsi="仿宋" w:cs="Microsoft JhengHei"/>
          <w:color w:val="000000"/>
          <w:spacing w:val="2"/>
          <w:sz w:val="32"/>
          <w:szCs w:val="32"/>
        </w:rPr>
        <w:t>请</w:t>
      </w:r>
      <w:r>
        <w:rPr>
          <w:rFonts w:ascii="仿宋" w:eastAsia="仿宋" w:hAnsi="仿宋" w:cs="Microsoft JhengHei"/>
          <w:color w:val="000000"/>
          <w:sz w:val="32"/>
          <w:szCs w:val="32"/>
        </w:rPr>
        <w:t>表</w:t>
      </w:r>
    </w:p>
    <w:p w:rsidR="00000000" w:rsidRDefault="000E3E10">
      <w:pPr>
        <w:tabs>
          <w:tab w:val="left" w:pos="1980"/>
        </w:tabs>
        <w:spacing w:line="600" w:lineRule="exact"/>
        <w:ind w:firstLineChars="300" w:firstLine="960"/>
        <w:rPr>
          <w:rFonts w:ascii="仿宋" w:eastAsia="仿宋" w:hAnsi="仿宋" w:cs="Microsoft JhengHei"/>
          <w:color w:val="000000"/>
          <w:sz w:val="32"/>
          <w:szCs w:val="32"/>
        </w:rPr>
      </w:pPr>
      <w:r>
        <w:rPr>
          <w:rFonts w:ascii="仿宋" w:eastAsia="仿宋" w:hAnsi="仿宋" w:cs="Microsoft JhengHei" w:hint="eastAsia"/>
          <w:color w:val="000000"/>
          <w:sz w:val="32"/>
          <w:szCs w:val="32"/>
        </w:rPr>
        <w:t>2</w:t>
      </w:r>
      <w:r>
        <w:rPr>
          <w:rFonts w:ascii="仿宋" w:eastAsia="仿宋" w:hAnsi="仿宋" w:cs="Microsoft JhengHei" w:hint="eastAsia"/>
          <w:color w:val="000000"/>
          <w:sz w:val="32"/>
          <w:szCs w:val="32"/>
        </w:rPr>
        <w:t>．四川交通职业技术学院大学生创新创业活动学分认定标准表</w:t>
      </w:r>
    </w:p>
    <w:p w:rsidR="00000000" w:rsidRDefault="000E3E10">
      <w:pPr>
        <w:rPr>
          <w:rFonts w:ascii="仿宋" w:eastAsia="仿宋" w:hAnsi="仿宋" w:cs="Microsoft JhengHei"/>
          <w:color w:val="000000"/>
          <w:sz w:val="32"/>
          <w:szCs w:val="32"/>
        </w:rPr>
      </w:pPr>
      <w:r>
        <w:rPr>
          <w:rFonts w:ascii="仿宋" w:eastAsia="仿宋" w:hAnsi="仿宋" w:cs="Microsoft JhengHei"/>
          <w:color w:val="000000"/>
          <w:sz w:val="32"/>
          <w:szCs w:val="32"/>
        </w:rPr>
        <w:br w:type="page"/>
      </w:r>
    </w:p>
    <w:p w:rsidR="00000000" w:rsidRDefault="000E3E10">
      <w:pPr>
        <w:tabs>
          <w:tab w:val="left" w:pos="1980"/>
        </w:tabs>
        <w:spacing w:line="600" w:lineRule="exact"/>
        <w:rPr>
          <w:rFonts w:ascii="仿宋" w:eastAsia="仿宋" w:hAnsi="仿宋" w:cs="Microsoft JhengHei"/>
          <w:color w:val="000000"/>
          <w:sz w:val="32"/>
          <w:szCs w:val="32"/>
        </w:rPr>
      </w:pPr>
      <w:r>
        <w:rPr>
          <w:rFonts w:ascii="仿宋" w:eastAsia="仿宋" w:hAnsi="仿宋" w:cs="Microsoft JhengHei" w:hint="eastAsia"/>
          <w:color w:val="000000"/>
          <w:sz w:val="32"/>
          <w:szCs w:val="32"/>
        </w:rPr>
        <w:lastRenderedPageBreak/>
        <w:t>附件</w:t>
      </w:r>
      <w:r>
        <w:rPr>
          <w:rFonts w:ascii="仿宋" w:eastAsia="仿宋" w:hAnsi="仿宋" w:cs="Microsoft JhengHei" w:hint="eastAsia"/>
          <w:color w:val="000000"/>
          <w:sz w:val="32"/>
          <w:szCs w:val="32"/>
        </w:rPr>
        <w:t>1</w:t>
      </w:r>
    </w:p>
    <w:p w:rsidR="00000000" w:rsidRDefault="000E3E10">
      <w:pPr>
        <w:tabs>
          <w:tab w:val="left" w:pos="1980"/>
        </w:tabs>
        <w:spacing w:afterLines="100" w:after="240" w:line="600" w:lineRule="exact"/>
        <w:jc w:val="center"/>
        <w:rPr>
          <w:rFonts w:ascii="仿宋" w:eastAsia="仿宋" w:hAnsi="仿宋" w:cs="Microsoft JhengHei"/>
          <w:b/>
          <w:color w:val="000000"/>
          <w:sz w:val="32"/>
          <w:szCs w:val="32"/>
        </w:rPr>
      </w:pPr>
      <w:r>
        <w:rPr>
          <w:rFonts w:ascii="仿宋" w:eastAsia="仿宋" w:hAnsi="仿宋" w:cs="Microsoft JhengHei" w:hint="eastAsia"/>
          <w:b/>
          <w:color w:val="000000"/>
          <w:sz w:val="32"/>
          <w:szCs w:val="32"/>
        </w:rPr>
        <w:t>四川交通职业技术学院学生</w:t>
      </w:r>
      <w:r>
        <w:rPr>
          <w:rFonts w:ascii="仿宋" w:eastAsia="仿宋" w:hAnsi="仿宋" w:cs="Microsoft JhengHei"/>
          <w:b/>
          <w:color w:val="000000"/>
          <w:spacing w:val="2"/>
          <w:sz w:val="32"/>
          <w:szCs w:val="32"/>
        </w:rPr>
        <w:t>创</w:t>
      </w:r>
      <w:r>
        <w:rPr>
          <w:rFonts w:ascii="仿宋" w:eastAsia="仿宋" w:hAnsi="仿宋" w:cs="Microsoft JhengHei"/>
          <w:b/>
          <w:color w:val="000000"/>
          <w:sz w:val="32"/>
          <w:szCs w:val="32"/>
        </w:rPr>
        <w:t>新</w:t>
      </w:r>
      <w:r>
        <w:rPr>
          <w:rFonts w:ascii="仿宋" w:eastAsia="仿宋" w:hAnsi="仿宋" w:cs="Microsoft JhengHei"/>
          <w:b/>
          <w:color w:val="000000"/>
          <w:spacing w:val="3"/>
          <w:sz w:val="32"/>
          <w:szCs w:val="32"/>
        </w:rPr>
        <w:t>创</w:t>
      </w:r>
      <w:r>
        <w:rPr>
          <w:rFonts w:ascii="仿宋" w:eastAsia="仿宋" w:hAnsi="仿宋" w:cs="Microsoft JhengHei"/>
          <w:b/>
          <w:color w:val="000000"/>
          <w:sz w:val="32"/>
          <w:szCs w:val="32"/>
        </w:rPr>
        <w:t>业学</w:t>
      </w:r>
      <w:r>
        <w:rPr>
          <w:rFonts w:ascii="仿宋" w:eastAsia="仿宋" w:hAnsi="仿宋" w:cs="Microsoft JhengHei"/>
          <w:b/>
          <w:color w:val="000000"/>
          <w:spacing w:val="2"/>
          <w:sz w:val="32"/>
          <w:szCs w:val="32"/>
        </w:rPr>
        <w:t>分</w:t>
      </w:r>
      <w:r>
        <w:rPr>
          <w:rFonts w:ascii="仿宋" w:eastAsia="仿宋" w:hAnsi="仿宋" w:cs="Microsoft JhengHei"/>
          <w:b/>
          <w:color w:val="000000"/>
          <w:sz w:val="32"/>
          <w:szCs w:val="32"/>
        </w:rPr>
        <w:t>认定申</w:t>
      </w:r>
      <w:r>
        <w:rPr>
          <w:rFonts w:ascii="仿宋" w:eastAsia="仿宋" w:hAnsi="仿宋" w:cs="Microsoft JhengHei"/>
          <w:b/>
          <w:color w:val="000000"/>
          <w:spacing w:val="2"/>
          <w:sz w:val="32"/>
          <w:szCs w:val="32"/>
        </w:rPr>
        <w:t>请</w:t>
      </w:r>
      <w:r>
        <w:rPr>
          <w:rFonts w:ascii="仿宋" w:eastAsia="仿宋" w:hAnsi="仿宋" w:cs="Microsoft JhengHei"/>
          <w:b/>
          <w:color w:val="000000"/>
          <w:sz w:val="32"/>
          <w:szCs w:val="32"/>
        </w:rPr>
        <w:t>表</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2"/>
        <w:gridCol w:w="2147"/>
        <w:gridCol w:w="1393"/>
        <w:gridCol w:w="1568"/>
        <w:gridCol w:w="269"/>
        <w:gridCol w:w="1124"/>
        <w:gridCol w:w="1393"/>
      </w:tblGrid>
      <w:tr w:rsidR="00000000">
        <w:trPr>
          <w:trHeight w:val="606"/>
        </w:trPr>
        <w:tc>
          <w:tcPr>
            <w:tcW w:w="1442" w:type="dxa"/>
            <w:vAlign w:val="center"/>
          </w:tcPr>
          <w:p w:rsidR="00000000" w:rsidRDefault="000E3E10">
            <w:pPr>
              <w:jc w:val="center"/>
              <w:rPr>
                <w:rFonts w:ascii="仿宋" w:eastAsia="仿宋" w:hAnsi="仿宋"/>
                <w:color w:val="000000"/>
                <w:szCs w:val="20"/>
              </w:rPr>
            </w:pPr>
            <w:proofErr w:type="gramStart"/>
            <w:r>
              <w:rPr>
                <w:rFonts w:ascii="仿宋" w:eastAsia="仿宋" w:hAnsi="仿宋" w:hint="eastAsia"/>
                <w:color w:val="000000"/>
                <w:szCs w:val="20"/>
              </w:rPr>
              <w:t>系部</w:t>
            </w:r>
            <w:proofErr w:type="gramEnd"/>
          </w:p>
        </w:tc>
        <w:tc>
          <w:tcPr>
            <w:tcW w:w="2147" w:type="dxa"/>
            <w:vAlign w:val="center"/>
          </w:tcPr>
          <w:p w:rsidR="00000000" w:rsidRDefault="000E3E10">
            <w:pPr>
              <w:jc w:val="center"/>
              <w:rPr>
                <w:rFonts w:ascii="仿宋" w:eastAsia="仿宋" w:hAnsi="仿宋"/>
                <w:color w:val="000000"/>
                <w:szCs w:val="20"/>
              </w:rPr>
            </w:pPr>
          </w:p>
        </w:tc>
        <w:tc>
          <w:tcPr>
            <w:tcW w:w="1393" w:type="dxa"/>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姓名</w:t>
            </w:r>
          </w:p>
        </w:tc>
        <w:tc>
          <w:tcPr>
            <w:tcW w:w="1568" w:type="dxa"/>
            <w:vAlign w:val="center"/>
          </w:tcPr>
          <w:p w:rsidR="00000000" w:rsidRDefault="000E3E10">
            <w:pPr>
              <w:jc w:val="center"/>
              <w:rPr>
                <w:rFonts w:ascii="仿宋" w:eastAsia="仿宋" w:hAnsi="仿宋"/>
                <w:color w:val="000000"/>
                <w:szCs w:val="20"/>
              </w:rPr>
            </w:pPr>
          </w:p>
        </w:tc>
        <w:tc>
          <w:tcPr>
            <w:tcW w:w="1393" w:type="dxa"/>
            <w:gridSpan w:val="2"/>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学号</w:t>
            </w:r>
          </w:p>
        </w:tc>
        <w:tc>
          <w:tcPr>
            <w:tcW w:w="1393" w:type="dxa"/>
          </w:tcPr>
          <w:p w:rsidR="00000000" w:rsidRDefault="000E3E10">
            <w:pPr>
              <w:rPr>
                <w:rFonts w:ascii="仿宋" w:eastAsia="仿宋" w:hAnsi="仿宋"/>
                <w:color w:val="000000"/>
                <w:szCs w:val="20"/>
              </w:rPr>
            </w:pPr>
          </w:p>
        </w:tc>
      </w:tr>
      <w:tr w:rsidR="00000000">
        <w:trPr>
          <w:trHeight w:val="769"/>
        </w:trPr>
        <w:tc>
          <w:tcPr>
            <w:tcW w:w="1442" w:type="dxa"/>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专业</w:t>
            </w:r>
          </w:p>
        </w:tc>
        <w:tc>
          <w:tcPr>
            <w:tcW w:w="2147" w:type="dxa"/>
            <w:vAlign w:val="center"/>
          </w:tcPr>
          <w:p w:rsidR="00000000" w:rsidRDefault="000E3E10">
            <w:pPr>
              <w:jc w:val="center"/>
              <w:rPr>
                <w:rFonts w:ascii="仿宋" w:eastAsia="仿宋" w:hAnsi="仿宋"/>
                <w:color w:val="000000"/>
                <w:szCs w:val="20"/>
              </w:rPr>
            </w:pPr>
          </w:p>
        </w:tc>
        <w:tc>
          <w:tcPr>
            <w:tcW w:w="1393" w:type="dxa"/>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班级</w:t>
            </w:r>
          </w:p>
        </w:tc>
        <w:tc>
          <w:tcPr>
            <w:tcW w:w="1568" w:type="dxa"/>
            <w:vAlign w:val="center"/>
          </w:tcPr>
          <w:p w:rsidR="00000000" w:rsidRDefault="000E3E10">
            <w:pPr>
              <w:jc w:val="center"/>
              <w:rPr>
                <w:rFonts w:ascii="仿宋" w:eastAsia="仿宋" w:hAnsi="仿宋"/>
                <w:color w:val="000000"/>
                <w:szCs w:val="20"/>
              </w:rPr>
            </w:pPr>
          </w:p>
        </w:tc>
        <w:tc>
          <w:tcPr>
            <w:tcW w:w="1393" w:type="dxa"/>
            <w:gridSpan w:val="2"/>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联系电话</w:t>
            </w:r>
          </w:p>
        </w:tc>
        <w:tc>
          <w:tcPr>
            <w:tcW w:w="1393" w:type="dxa"/>
          </w:tcPr>
          <w:p w:rsidR="00000000" w:rsidRDefault="000E3E10">
            <w:pPr>
              <w:rPr>
                <w:rFonts w:ascii="仿宋" w:eastAsia="仿宋" w:hAnsi="仿宋"/>
                <w:color w:val="000000"/>
                <w:szCs w:val="20"/>
              </w:rPr>
            </w:pPr>
          </w:p>
        </w:tc>
      </w:tr>
      <w:tr w:rsidR="00000000">
        <w:trPr>
          <w:trHeight w:val="769"/>
        </w:trPr>
        <w:tc>
          <w:tcPr>
            <w:tcW w:w="1442" w:type="dxa"/>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申请学分类别</w:t>
            </w:r>
          </w:p>
        </w:tc>
        <w:tc>
          <w:tcPr>
            <w:tcW w:w="5108" w:type="dxa"/>
            <w:gridSpan w:val="3"/>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□创新学分</w:t>
            </w:r>
            <w:r>
              <w:rPr>
                <w:rFonts w:ascii="仿宋" w:eastAsia="仿宋" w:hAnsi="仿宋" w:hint="eastAsia"/>
                <w:color w:val="000000"/>
                <w:szCs w:val="20"/>
              </w:rPr>
              <w:t xml:space="preserve">       </w:t>
            </w:r>
            <w:r>
              <w:rPr>
                <w:rFonts w:ascii="仿宋" w:eastAsia="仿宋" w:hAnsi="仿宋" w:hint="eastAsia"/>
                <w:color w:val="000000"/>
                <w:szCs w:val="20"/>
              </w:rPr>
              <w:t>□创业学分（请在相应类别上打钩）</w:t>
            </w:r>
          </w:p>
        </w:tc>
        <w:tc>
          <w:tcPr>
            <w:tcW w:w="1393" w:type="dxa"/>
            <w:gridSpan w:val="2"/>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申请学分数</w:t>
            </w:r>
          </w:p>
        </w:tc>
        <w:tc>
          <w:tcPr>
            <w:tcW w:w="1393" w:type="dxa"/>
          </w:tcPr>
          <w:p w:rsidR="00000000" w:rsidRDefault="000E3E10">
            <w:pPr>
              <w:rPr>
                <w:rFonts w:ascii="仿宋" w:eastAsia="仿宋" w:hAnsi="仿宋"/>
                <w:color w:val="000000"/>
                <w:szCs w:val="20"/>
              </w:rPr>
            </w:pPr>
          </w:p>
        </w:tc>
      </w:tr>
      <w:tr w:rsidR="00000000">
        <w:trPr>
          <w:trHeight w:val="2675"/>
        </w:trPr>
        <w:tc>
          <w:tcPr>
            <w:tcW w:w="9336" w:type="dxa"/>
            <w:gridSpan w:val="7"/>
          </w:tcPr>
          <w:p w:rsidR="00000000" w:rsidRDefault="000E3E10">
            <w:pPr>
              <w:rPr>
                <w:rFonts w:ascii="仿宋" w:eastAsia="仿宋" w:hAnsi="仿宋"/>
                <w:color w:val="000000"/>
                <w:szCs w:val="20"/>
              </w:rPr>
            </w:pPr>
            <w:r>
              <w:rPr>
                <w:rFonts w:ascii="仿宋" w:eastAsia="仿宋" w:hAnsi="仿宋" w:hint="eastAsia"/>
                <w:color w:val="000000"/>
                <w:szCs w:val="20"/>
              </w:rPr>
              <w:t>申请理由及获奖情况（申请时请同时携带证书原件和复</w:t>
            </w:r>
            <w:r>
              <w:rPr>
                <w:rFonts w:ascii="仿宋" w:eastAsia="仿宋" w:hAnsi="仿宋" w:hint="eastAsia"/>
                <w:color w:val="000000"/>
                <w:szCs w:val="20"/>
              </w:rPr>
              <w:t>印件至所在系部）</w:t>
            </w: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tc>
      </w:tr>
      <w:tr w:rsidR="00000000">
        <w:trPr>
          <w:trHeight w:val="2689"/>
        </w:trPr>
        <w:tc>
          <w:tcPr>
            <w:tcW w:w="9336" w:type="dxa"/>
            <w:gridSpan w:val="7"/>
          </w:tcPr>
          <w:p w:rsidR="00000000" w:rsidRDefault="000E3E10">
            <w:pPr>
              <w:rPr>
                <w:rFonts w:ascii="仿宋" w:eastAsia="仿宋" w:hAnsi="仿宋"/>
                <w:color w:val="000000"/>
                <w:szCs w:val="20"/>
              </w:rPr>
            </w:pPr>
            <w:r>
              <w:rPr>
                <w:rFonts w:ascii="仿宋" w:eastAsia="仿宋" w:hAnsi="仿宋" w:hint="eastAsia"/>
                <w:color w:val="000000"/>
                <w:szCs w:val="20"/>
              </w:rPr>
              <w:t>指导老师评价及意见</w:t>
            </w: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ind w:firstLineChars="2500" w:firstLine="5250"/>
              <w:rPr>
                <w:rFonts w:ascii="仿宋" w:eastAsia="仿宋" w:hAnsi="仿宋"/>
                <w:color w:val="000000"/>
                <w:szCs w:val="20"/>
              </w:rPr>
            </w:pPr>
            <w:r>
              <w:rPr>
                <w:rFonts w:ascii="仿宋" w:eastAsia="仿宋" w:hAnsi="仿宋" w:hint="eastAsia"/>
                <w:color w:val="000000"/>
                <w:szCs w:val="20"/>
              </w:rPr>
              <w:t>指导教师：</w:t>
            </w:r>
          </w:p>
          <w:p w:rsidR="00000000" w:rsidRDefault="000E3E10">
            <w:pPr>
              <w:ind w:firstLineChars="2850" w:firstLine="5985"/>
              <w:rPr>
                <w:rFonts w:ascii="仿宋" w:eastAsia="仿宋" w:hAnsi="仿宋"/>
                <w:color w:val="000000"/>
                <w:szCs w:val="20"/>
              </w:rPr>
            </w:pPr>
          </w:p>
          <w:p w:rsidR="00000000" w:rsidRDefault="000E3E10">
            <w:pPr>
              <w:ind w:firstLineChars="3100" w:firstLine="6510"/>
              <w:rPr>
                <w:rFonts w:ascii="仿宋" w:eastAsia="仿宋" w:hAnsi="仿宋"/>
                <w:color w:val="000000"/>
                <w:szCs w:val="20"/>
              </w:rPr>
            </w:pPr>
            <w:r>
              <w:rPr>
                <w:rFonts w:ascii="仿宋" w:eastAsia="仿宋" w:hAnsi="仿宋" w:hint="eastAsia"/>
                <w:color w:val="000000"/>
                <w:szCs w:val="20"/>
              </w:rPr>
              <w:t>年月日</w:t>
            </w:r>
          </w:p>
        </w:tc>
      </w:tr>
      <w:tr w:rsidR="00000000">
        <w:trPr>
          <w:trHeight w:val="391"/>
        </w:trPr>
        <w:tc>
          <w:tcPr>
            <w:tcW w:w="6819" w:type="dxa"/>
            <w:gridSpan w:val="5"/>
            <w:vMerge w:val="restart"/>
          </w:tcPr>
          <w:p w:rsidR="00000000" w:rsidRDefault="000E3E10">
            <w:pPr>
              <w:rPr>
                <w:rFonts w:ascii="仿宋" w:eastAsia="仿宋" w:hAnsi="仿宋"/>
                <w:color w:val="000000"/>
                <w:szCs w:val="20"/>
              </w:rPr>
            </w:pPr>
            <w:proofErr w:type="gramStart"/>
            <w:r>
              <w:rPr>
                <w:rFonts w:ascii="仿宋" w:eastAsia="仿宋" w:hAnsi="仿宋" w:hint="eastAsia"/>
                <w:color w:val="000000"/>
                <w:szCs w:val="20"/>
              </w:rPr>
              <w:t>所在系部审核</w:t>
            </w:r>
            <w:proofErr w:type="gramEnd"/>
            <w:r>
              <w:rPr>
                <w:rFonts w:ascii="仿宋" w:eastAsia="仿宋" w:hAnsi="仿宋" w:hint="eastAsia"/>
                <w:color w:val="000000"/>
                <w:szCs w:val="20"/>
              </w:rPr>
              <w:t>意见（公章）</w:t>
            </w: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r>
              <w:rPr>
                <w:rFonts w:ascii="仿宋" w:eastAsia="仿宋" w:hAnsi="仿宋" w:hint="eastAsia"/>
                <w:color w:val="000000"/>
                <w:szCs w:val="20"/>
              </w:rPr>
              <w:t>负责人签字：</w:t>
            </w:r>
            <w:r>
              <w:rPr>
                <w:rFonts w:ascii="仿宋" w:eastAsia="仿宋" w:hAnsi="仿宋" w:hint="eastAsia"/>
                <w:color w:val="000000"/>
                <w:szCs w:val="20"/>
              </w:rPr>
              <w:t xml:space="preserve">                                                                   </w:t>
            </w:r>
            <w:r>
              <w:rPr>
                <w:rFonts w:ascii="仿宋" w:eastAsia="仿宋" w:hAnsi="仿宋" w:hint="eastAsia"/>
                <w:color w:val="000000"/>
                <w:szCs w:val="20"/>
              </w:rPr>
              <w:t>年</w:t>
            </w:r>
            <w:r>
              <w:rPr>
                <w:rFonts w:ascii="仿宋" w:eastAsia="仿宋" w:hAnsi="仿宋" w:hint="eastAsia"/>
                <w:color w:val="000000"/>
                <w:szCs w:val="20"/>
              </w:rPr>
              <w:t xml:space="preserve">     </w:t>
            </w:r>
            <w:r>
              <w:rPr>
                <w:rFonts w:ascii="仿宋" w:eastAsia="仿宋" w:hAnsi="仿宋" w:hint="eastAsia"/>
                <w:color w:val="000000"/>
                <w:szCs w:val="20"/>
              </w:rPr>
              <w:t>月</w:t>
            </w:r>
            <w:r>
              <w:rPr>
                <w:rFonts w:ascii="仿宋" w:eastAsia="仿宋" w:hAnsi="仿宋" w:hint="eastAsia"/>
                <w:color w:val="000000"/>
                <w:szCs w:val="20"/>
              </w:rPr>
              <w:t xml:space="preserve">      </w:t>
            </w:r>
            <w:r>
              <w:rPr>
                <w:rFonts w:ascii="仿宋" w:eastAsia="仿宋" w:hAnsi="仿宋" w:hint="eastAsia"/>
                <w:color w:val="000000"/>
                <w:szCs w:val="20"/>
              </w:rPr>
              <w:t>日</w:t>
            </w:r>
          </w:p>
        </w:tc>
        <w:tc>
          <w:tcPr>
            <w:tcW w:w="2517" w:type="dxa"/>
            <w:gridSpan w:val="2"/>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建议获得学分数</w:t>
            </w:r>
          </w:p>
        </w:tc>
      </w:tr>
      <w:tr w:rsidR="00000000">
        <w:trPr>
          <w:trHeight w:val="1060"/>
        </w:trPr>
        <w:tc>
          <w:tcPr>
            <w:tcW w:w="6819" w:type="dxa"/>
            <w:gridSpan w:val="5"/>
            <w:vMerge/>
          </w:tcPr>
          <w:p w:rsidR="00000000" w:rsidRDefault="000E3E10">
            <w:pPr>
              <w:rPr>
                <w:rFonts w:ascii="仿宋" w:eastAsia="仿宋" w:hAnsi="仿宋"/>
                <w:color w:val="000000"/>
                <w:szCs w:val="20"/>
              </w:rPr>
            </w:pPr>
          </w:p>
        </w:tc>
        <w:tc>
          <w:tcPr>
            <w:tcW w:w="2517" w:type="dxa"/>
            <w:gridSpan w:val="2"/>
            <w:vAlign w:val="center"/>
          </w:tcPr>
          <w:p w:rsidR="00000000" w:rsidRDefault="000E3E10">
            <w:pPr>
              <w:widowControl/>
              <w:jc w:val="center"/>
              <w:rPr>
                <w:rFonts w:ascii="仿宋" w:eastAsia="仿宋" w:hAnsi="仿宋"/>
                <w:color w:val="000000"/>
                <w:szCs w:val="20"/>
              </w:rPr>
            </w:pPr>
          </w:p>
          <w:p w:rsidR="00000000" w:rsidRDefault="000E3E10">
            <w:pPr>
              <w:jc w:val="center"/>
              <w:rPr>
                <w:rFonts w:ascii="仿宋" w:eastAsia="仿宋" w:hAnsi="仿宋"/>
                <w:color w:val="000000"/>
                <w:szCs w:val="20"/>
              </w:rPr>
            </w:pPr>
          </w:p>
        </w:tc>
      </w:tr>
      <w:tr w:rsidR="00000000">
        <w:trPr>
          <w:trHeight w:val="278"/>
        </w:trPr>
        <w:tc>
          <w:tcPr>
            <w:tcW w:w="6819" w:type="dxa"/>
            <w:gridSpan w:val="5"/>
            <w:vMerge w:val="restart"/>
          </w:tcPr>
          <w:p w:rsidR="00000000" w:rsidRDefault="000E3E10">
            <w:pPr>
              <w:rPr>
                <w:rFonts w:ascii="仿宋" w:eastAsia="仿宋" w:hAnsi="仿宋"/>
                <w:color w:val="000000"/>
                <w:szCs w:val="20"/>
              </w:rPr>
            </w:pPr>
            <w:r>
              <w:rPr>
                <w:rFonts w:ascii="仿宋" w:eastAsia="仿宋" w:hAnsi="仿宋" w:hint="eastAsia"/>
                <w:color w:val="000000"/>
                <w:szCs w:val="20"/>
              </w:rPr>
              <w:t>主管部门认定意见（公章）</w:t>
            </w:r>
          </w:p>
          <w:p w:rsidR="00000000" w:rsidRDefault="000E3E10">
            <w:pPr>
              <w:jc w:val="cente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r>
              <w:rPr>
                <w:rFonts w:ascii="仿宋" w:eastAsia="仿宋" w:hAnsi="仿宋" w:hint="eastAsia"/>
                <w:color w:val="000000"/>
                <w:szCs w:val="20"/>
              </w:rPr>
              <w:t>负责人签字：</w:t>
            </w:r>
            <w:r>
              <w:rPr>
                <w:rFonts w:ascii="仿宋" w:eastAsia="仿宋" w:hAnsi="仿宋" w:hint="eastAsia"/>
                <w:color w:val="000000"/>
                <w:szCs w:val="20"/>
              </w:rPr>
              <w:t xml:space="preserve">                                                                   </w:t>
            </w:r>
            <w:r>
              <w:rPr>
                <w:rFonts w:ascii="仿宋" w:eastAsia="仿宋" w:hAnsi="仿宋" w:hint="eastAsia"/>
                <w:color w:val="000000"/>
                <w:szCs w:val="20"/>
              </w:rPr>
              <w:t>年</w:t>
            </w:r>
            <w:r>
              <w:rPr>
                <w:rFonts w:ascii="仿宋" w:eastAsia="仿宋" w:hAnsi="仿宋" w:hint="eastAsia"/>
                <w:color w:val="000000"/>
                <w:szCs w:val="20"/>
              </w:rPr>
              <w:t xml:space="preserve">   </w:t>
            </w:r>
            <w:r>
              <w:rPr>
                <w:rFonts w:ascii="仿宋" w:eastAsia="仿宋" w:hAnsi="仿宋" w:hint="eastAsia"/>
                <w:color w:val="000000"/>
                <w:szCs w:val="20"/>
              </w:rPr>
              <w:t xml:space="preserve">  </w:t>
            </w:r>
            <w:r>
              <w:rPr>
                <w:rFonts w:ascii="仿宋" w:eastAsia="仿宋" w:hAnsi="仿宋" w:hint="eastAsia"/>
                <w:color w:val="000000"/>
                <w:szCs w:val="20"/>
              </w:rPr>
              <w:t>月</w:t>
            </w:r>
            <w:r>
              <w:rPr>
                <w:rFonts w:ascii="仿宋" w:eastAsia="仿宋" w:hAnsi="仿宋" w:hint="eastAsia"/>
                <w:color w:val="000000"/>
                <w:szCs w:val="20"/>
              </w:rPr>
              <w:t xml:space="preserve">      </w:t>
            </w:r>
            <w:r>
              <w:rPr>
                <w:rFonts w:ascii="仿宋" w:eastAsia="仿宋" w:hAnsi="仿宋" w:hint="eastAsia"/>
                <w:color w:val="000000"/>
                <w:szCs w:val="20"/>
              </w:rPr>
              <w:t>日</w:t>
            </w:r>
          </w:p>
        </w:tc>
        <w:tc>
          <w:tcPr>
            <w:tcW w:w="2517" w:type="dxa"/>
            <w:gridSpan w:val="2"/>
            <w:vAlign w:val="center"/>
          </w:tcPr>
          <w:p w:rsidR="00000000" w:rsidRDefault="000E3E10">
            <w:pPr>
              <w:jc w:val="center"/>
              <w:rPr>
                <w:rFonts w:ascii="仿宋" w:eastAsia="仿宋" w:hAnsi="仿宋"/>
                <w:color w:val="000000"/>
                <w:szCs w:val="20"/>
              </w:rPr>
            </w:pPr>
            <w:r>
              <w:rPr>
                <w:rFonts w:ascii="仿宋" w:eastAsia="仿宋" w:hAnsi="仿宋" w:hint="eastAsia"/>
                <w:color w:val="000000"/>
                <w:szCs w:val="20"/>
              </w:rPr>
              <w:t>认定学分数</w:t>
            </w:r>
          </w:p>
        </w:tc>
      </w:tr>
      <w:tr w:rsidR="00000000">
        <w:trPr>
          <w:trHeight w:val="1022"/>
        </w:trPr>
        <w:tc>
          <w:tcPr>
            <w:tcW w:w="6819" w:type="dxa"/>
            <w:gridSpan w:val="5"/>
            <w:vMerge/>
          </w:tcPr>
          <w:p w:rsidR="00000000" w:rsidRDefault="000E3E10">
            <w:pPr>
              <w:rPr>
                <w:rFonts w:ascii="仿宋" w:eastAsia="仿宋" w:hAnsi="仿宋"/>
                <w:color w:val="000000"/>
                <w:szCs w:val="20"/>
              </w:rPr>
            </w:pPr>
          </w:p>
        </w:tc>
        <w:tc>
          <w:tcPr>
            <w:tcW w:w="2517" w:type="dxa"/>
            <w:gridSpan w:val="2"/>
            <w:vAlign w:val="center"/>
          </w:tcPr>
          <w:p w:rsidR="00000000" w:rsidRDefault="000E3E10">
            <w:pPr>
              <w:jc w:val="center"/>
              <w:rPr>
                <w:rFonts w:ascii="仿宋" w:eastAsia="仿宋" w:hAnsi="仿宋"/>
                <w:color w:val="000000"/>
                <w:szCs w:val="20"/>
              </w:rPr>
            </w:pPr>
          </w:p>
        </w:tc>
      </w:tr>
      <w:tr w:rsidR="00000000">
        <w:trPr>
          <w:trHeight w:val="1022"/>
        </w:trPr>
        <w:tc>
          <w:tcPr>
            <w:tcW w:w="9336" w:type="dxa"/>
            <w:gridSpan w:val="7"/>
          </w:tcPr>
          <w:p w:rsidR="00000000" w:rsidRDefault="000E3E10">
            <w:pPr>
              <w:rPr>
                <w:rFonts w:ascii="仿宋" w:eastAsia="仿宋" w:hAnsi="仿宋"/>
                <w:color w:val="000000"/>
                <w:szCs w:val="20"/>
              </w:rPr>
            </w:pPr>
            <w:r>
              <w:rPr>
                <w:rFonts w:ascii="仿宋" w:eastAsia="仿宋" w:hAnsi="仿宋" w:hint="eastAsia"/>
                <w:color w:val="000000"/>
                <w:szCs w:val="20"/>
              </w:rPr>
              <w:t>教务处审批意见（公章）</w:t>
            </w: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rPr>
                <w:rFonts w:ascii="仿宋" w:eastAsia="仿宋" w:hAnsi="仿宋"/>
                <w:color w:val="000000"/>
                <w:szCs w:val="20"/>
              </w:rPr>
            </w:pPr>
          </w:p>
          <w:p w:rsidR="00000000" w:rsidRDefault="000E3E10">
            <w:pPr>
              <w:jc w:val="left"/>
              <w:rPr>
                <w:rFonts w:ascii="仿宋" w:eastAsia="仿宋" w:hAnsi="仿宋"/>
                <w:color w:val="000000"/>
                <w:szCs w:val="20"/>
              </w:rPr>
            </w:pPr>
            <w:r>
              <w:rPr>
                <w:rFonts w:ascii="仿宋" w:eastAsia="仿宋" w:hAnsi="仿宋" w:hint="eastAsia"/>
                <w:color w:val="000000"/>
                <w:szCs w:val="20"/>
              </w:rPr>
              <w:lastRenderedPageBreak/>
              <w:t>负责人签字：</w:t>
            </w:r>
            <w:r>
              <w:rPr>
                <w:rFonts w:ascii="仿宋" w:eastAsia="仿宋" w:hAnsi="仿宋" w:hint="eastAsia"/>
                <w:color w:val="000000"/>
                <w:szCs w:val="20"/>
              </w:rPr>
              <w:t xml:space="preserve">                                                                   </w:t>
            </w:r>
            <w:r>
              <w:rPr>
                <w:rFonts w:ascii="仿宋" w:eastAsia="仿宋" w:hAnsi="仿宋" w:hint="eastAsia"/>
                <w:color w:val="000000"/>
                <w:szCs w:val="20"/>
              </w:rPr>
              <w:t>年</w:t>
            </w:r>
            <w:r>
              <w:rPr>
                <w:rFonts w:ascii="仿宋" w:eastAsia="仿宋" w:hAnsi="仿宋" w:hint="eastAsia"/>
                <w:color w:val="000000"/>
                <w:szCs w:val="20"/>
              </w:rPr>
              <w:t xml:space="preserve">     </w:t>
            </w:r>
            <w:r>
              <w:rPr>
                <w:rFonts w:ascii="仿宋" w:eastAsia="仿宋" w:hAnsi="仿宋" w:hint="eastAsia"/>
                <w:color w:val="000000"/>
                <w:szCs w:val="20"/>
              </w:rPr>
              <w:t>月</w:t>
            </w:r>
            <w:r>
              <w:rPr>
                <w:rFonts w:ascii="仿宋" w:eastAsia="仿宋" w:hAnsi="仿宋" w:hint="eastAsia"/>
                <w:color w:val="000000"/>
                <w:szCs w:val="20"/>
              </w:rPr>
              <w:t xml:space="preserve">      </w:t>
            </w:r>
            <w:r>
              <w:rPr>
                <w:rFonts w:ascii="仿宋" w:eastAsia="仿宋" w:hAnsi="仿宋" w:hint="eastAsia"/>
                <w:color w:val="000000"/>
                <w:szCs w:val="20"/>
              </w:rPr>
              <w:t>日</w:t>
            </w:r>
          </w:p>
        </w:tc>
      </w:tr>
    </w:tbl>
    <w:p w:rsidR="00000000" w:rsidRDefault="000E3E10">
      <w:pPr>
        <w:tabs>
          <w:tab w:val="left" w:pos="1980"/>
        </w:tabs>
        <w:rPr>
          <w:color w:val="000000"/>
          <w:sz w:val="20"/>
          <w:szCs w:val="20"/>
        </w:rPr>
      </w:pPr>
      <w:r>
        <w:rPr>
          <w:rFonts w:hint="eastAsia"/>
          <w:color w:val="000000"/>
          <w:sz w:val="20"/>
          <w:szCs w:val="20"/>
        </w:rPr>
        <w:lastRenderedPageBreak/>
        <w:t>注：此表由学生打印后填写，并提供相关证明材料（如：公开发表的论文、证书、创新项目结题证明等）原件和复印件，</w:t>
      </w:r>
      <w:proofErr w:type="gramStart"/>
      <w:r>
        <w:rPr>
          <w:rFonts w:hint="eastAsia"/>
          <w:color w:val="000000"/>
          <w:sz w:val="20"/>
          <w:szCs w:val="20"/>
        </w:rPr>
        <w:t>由系部初审</w:t>
      </w:r>
      <w:proofErr w:type="gramEnd"/>
      <w:r>
        <w:rPr>
          <w:rFonts w:hint="eastAsia"/>
          <w:color w:val="000000"/>
          <w:sz w:val="20"/>
          <w:szCs w:val="20"/>
        </w:rPr>
        <w:t>后统一报送相关部门进行复核、盖章，汇总后报至教务处存档。</w:t>
      </w:r>
    </w:p>
    <w:p w:rsidR="00000000" w:rsidRDefault="000E3E10">
      <w:pPr>
        <w:tabs>
          <w:tab w:val="left" w:pos="1980"/>
        </w:tabs>
        <w:spacing w:line="600" w:lineRule="exact"/>
        <w:rPr>
          <w:rFonts w:ascii="仿宋" w:eastAsia="仿宋" w:hAnsi="仿宋" w:cs="Microsoft JhengHei"/>
          <w:color w:val="000000"/>
          <w:sz w:val="32"/>
          <w:szCs w:val="32"/>
        </w:rPr>
        <w:sectPr w:rsidR="00000000">
          <w:pgSz w:w="11920" w:h="16840"/>
          <w:pgMar w:top="1560" w:right="1320" w:bottom="1300" w:left="1480" w:header="0" w:footer="1117" w:gutter="0"/>
          <w:cols w:space="720"/>
        </w:sectPr>
      </w:pPr>
    </w:p>
    <w:p w:rsidR="00000000" w:rsidRDefault="000E3E10">
      <w:pPr>
        <w:tabs>
          <w:tab w:val="left" w:pos="1980"/>
        </w:tabs>
        <w:spacing w:line="600" w:lineRule="exact"/>
        <w:rPr>
          <w:rFonts w:ascii="仿宋" w:eastAsia="仿宋" w:hAnsi="仿宋" w:cs="Microsoft JhengHei"/>
          <w:color w:val="000000"/>
          <w:sz w:val="32"/>
          <w:szCs w:val="32"/>
        </w:rPr>
      </w:pPr>
      <w:r>
        <w:rPr>
          <w:rFonts w:ascii="仿宋" w:eastAsia="仿宋" w:hAnsi="仿宋" w:cs="Microsoft JhengHei" w:hint="eastAsia"/>
          <w:color w:val="000000"/>
          <w:sz w:val="32"/>
          <w:szCs w:val="32"/>
        </w:rPr>
        <w:lastRenderedPageBreak/>
        <w:t>附件</w:t>
      </w:r>
      <w:r>
        <w:rPr>
          <w:rFonts w:ascii="仿宋" w:eastAsia="仿宋" w:hAnsi="仿宋" w:cs="Microsoft JhengHei" w:hint="eastAsia"/>
          <w:color w:val="000000"/>
          <w:sz w:val="32"/>
          <w:szCs w:val="32"/>
        </w:rPr>
        <w:t>2</w:t>
      </w:r>
    </w:p>
    <w:p w:rsidR="00000000" w:rsidRDefault="000E3E10">
      <w:pPr>
        <w:tabs>
          <w:tab w:val="left" w:pos="1980"/>
        </w:tabs>
        <w:spacing w:afterLines="100" w:after="312"/>
        <w:jc w:val="center"/>
        <w:rPr>
          <w:rFonts w:ascii="仿宋" w:eastAsia="仿宋" w:hAnsi="仿宋" w:cs="Microsoft JhengHei"/>
          <w:b/>
          <w:color w:val="000000"/>
          <w:sz w:val="32"/>
          <w:szCs w:val="32"/>
        </w:rPr>
      </w:pPr>
      <w:r>
        <w:rPr>
          <w:rFonts w:ascii="仿宋" w:eastAsia="仿宋" w:hAnsi="仿宋" w:cs="Microsoft JhengHei" w:hint="eastAsia"/>
          <w:b/>
          <w:color w:val="000000"/>
          <w:sz w:val="32"/>
          <w:szCs w:val="32"/>
        </w:rPr>
        <w:t>四川交通职业技术学院大学生创新创业学分认定标准表</w:t>
      </w:r>
    </w:p>
    <w:tbl>
      <w:tblPr>
        <w:tblW w:w="0" w:type="auto"/>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24"/>
        <w:gridCol w:w="2192"/>
        <w:gridCol w:w="1171"/>
        <w:gridCol w:w="999"/>
        <w:gridCol w:w="672"/>
        <w:gridCol w:w="503"/>
        <w:gridCol w:w="1561"/>
      </w:tblGrid>
      <w:tr w:rsidR="00000000">
        <w:trPr>
          <w:trHeight w:val="542"/>
        </w:trPr>
        <w:tc>
          <w:tcPr>
            <w:tcW w:w="1424" w:type="dxa"/>
            <w:tcBorders>
              <w:top w:val="single" w:sz="4" w:space="0" w:color="auto"/>
              <w:left w:val="single" w:sz="6" w:space="0" w:color="auto"/>
              <w:bottom w:val="single" w:sz="6" w:space="0" w:color="auto"/>
              <w:right w:val="single" w:sz="4"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项目类</w:t>
            </w:r>
          </w:p>
        </w:tc>
        <w:tc>
          <w:tcPr>
            <w:tcW w:w="3363" w:type="dxa"/>
            <w:gridSpan w:val="2"/>
            <w:tcBorders>
              <w:top w:val="single" w:sz="4" w:space="0" w:color="auto"/>
              <w:left w:val="single" w:sz="4"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内容或等级</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本人完成</w:t>
            </w:r>
            <w:r>
              <w:rPr>
                <w:rFonts w:ascii="仿宋" w:eastAsia="仿宋" w:hAnsi="仿宋" w:hint="eastAsia"/>
                <w:bCs/>
                <w:color w:val="000000"/>
                <w:szCs w:val="21"/>
              </w:rPr>
              <w:t>情况</w:t>
            </w: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分值</w:t>
            </w:r>
          </w:p>
        </w:tc>
        <w:tc>
          <w:tcPr>
            <w:tcW w:w="503" w:type="dxa"/>
            <w:tcBorders>
              <w:top w:val="single" w:sz="4" w:space="0" w:color="auto"/>
              <w:left w:val="single" w:sz="6" w:space="0" w:color="auto"/>
              <w:bottom w:val="single" w:sz="4" w:space="0" w:color="auto"/>
              <w:right w:val="single" w:sz="4"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学分类型</w:t>
            </w:r>
          </w:p>
        </w:tc>
        <w:tc>
          <w:tcPr>
            <w:tcW w:w="1561" w:type="dxa"/>
            <w:tcBorders>
              <w:top w:val="single" w:sz="4" w:space="0" w:color="auto"/>
              <w:left w:val="single" w:sz="4" w:space="0" w:color="auto"/>
              <w:bottom w:val="single" w:sz="4" w:space="0" w:color="auto"/>
              <w:right w:val="single" w:sz="4" w:space="0" w:color="auto"/>
            </w:tcBorders>
            <w:vAlign w:val="center"/>
          </w:tcPr>
          <w:p w:rsidR="00000000" w:rsidRDefault="000E3E10">
            <w:pPr>
              <w:adjustRightInd w:val="0"/>
              <w:snapToGrid w:val="0"/>
              <w:spacing w:line="0" w:lineRule="atLeast"/>
              <w:jc w:val="center"/>
              <w:rPr>
                <w:rFonts w:ascii="仿宋" w:eastAsia="仿宋" w:hAnsi="仿宋"/>
                <w:bCs/>
                <w:color w:val="000000"/>
                <w:szCs w:val="21"/>
              </w:rPr>
            </w:pPr>
            <w:r>
              <w:rPr>
                <w:rFonts w:ascii="仿宋" w:eastAsia="仿宋" w:hAnsi="仿宋" w:hint="eastAsia"/>
                <w:bCs/>
                <w:color w:val="000000"/>
                <w:szCs w:val="21"/>
              </w:rPr>
              <w:t>认定依据</w:t>
            </w:r>
          </w:p>
        </w:tc>
      </w:tr>
      <w:tr w:rsidR="00000000">
        <w:trPr>
          <w:trHeight w:val="402"/>
        </w:trPr>
        <w:tc>
          <w:tcPr>
            <w:tcW w:w="1424" w:type="dxa"/>
            <w:vMerge w:val="restart"/>
            <w:tcBorders>
              <w:top w:val="single" w:sz="6" w:space="0" w:color="auto"/>
              <w:left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论文或文学艺术作品发表</w:t>
            </w:r>
          </w:p>
          <w:p w:rsidR="00000000" w:rsidRDefault="000E3E10">
            <w:pPr>
              <w:spacing w:line="0" w:lineRule="atLeast"/>
              <w:rPr>
                <w:rFonts w:ascii="仿宋" w:eastAsia="仿宋" w:hAnsi="仿宋"/>
                <w:color w:val="000000"/>
                <w:szCs w:val="21"/>
              </w:rPr>
            </w:pPr>
          </w:p>
        </w:tc>
        <w:tc>
          <w:tcPr>
            <w:tcW w:w="3363" w:type="dxa"/>
            <w:gridSpan w:val="2"/>
            <w:vMerge w:val="restart"/>
            <w:tcBorders>
              <w:top w:val="single" w:sz="6" w:space="0" w:color="auto"/>
              <w:left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SCI</w:t>
            </w:r>
            <w:r>
              <w:rPr>
                <w:rFonts w:ascii="仿宋" w:eastAsia="仿宋" w:hAnsi="仿宋" w:hint="eastAsia"/>
                <w:color w:val="000000"/>
                <w:szCs w:val="21"/>
              </w:rPr>
              <w:t>（科学引文索引）、</w:t>
            </w:r>
            <w:r>
              <w:rPr>
                <w:rFonts w:ascii="仿宋" w:eastAsia="仿宋" w:hAnsi="仿宋" w:hint="eastAsia"/>
                <w:color w:val="000000"/>
                <w:szCs w:val="21"/>
              </w:rPr>
              <w:t>EI</w:t>
            </w:r>
            <w:r>
              <w:rPr>
                <w:rFonts w:ascii="仿宋" w:eastAsia="仿宋" w:hAnsi="仿宋" w:hint="eastAsia"/>
                <w:color w:val="000000"/>
                <w:szCs w:val="21"/>
              </w:rPr>
              <w:t>（工程索引）、</w:t>
            </w:r>
            <w:r>
              <w:rPr>
                <w:rFonts w:ascii="仿宋" w:eastAsia="仿宋" w:hAnsi="仿宋" w:hint="eastAsia"/>
                <w:color w:val="000000"/>
                <w:szCs w:val="21"/>
              </w:rPr>
              <w:t>SSCI</w:t>
            </w:r>
            <w:r>
              <w:rPr>
                <w:rFonts w:ascii="仿宋" w:eastAsia="仿宋" w:hAnsi="仿宋" w:hint="eastAsia"/>
                <w:color w:val="000000"/>
                <w:szCs w:val="21"/>
              </w:rPr>
              <w:t>（社会科学引文索引）、</w:t>
            </w:r>
            <w:r>
              <w:rPr>
                <w:rFonts w:ascii="仿宋" w:eastAsia="仿宋" w:hAnsi="仿宋" w:hint="eastAsia"/>
                <w:color w:val="000000"/>
                <w:szCs w:val="21"/>
              </w:rPr>
              <w:t>ISTP</w:t>
            </w:r>
            <w:r>
              <w:rPr>
                <w:rFonts w:ascii="仿宋" w:eastAsia="仿宋" w:hAnsi="仿宋" w:hint="eastAsia"/>
                <w:color w:val="000000"/>
                <w:szCs w:val="21"/>
              </w:rPr>
              <w:t>（科学技术会议录索引）、</w:t>
            </w:r>
            <w:r>
              <w:rPr>
                <w:rFonts w:ascii="仿宋" w:eastAsia="仿宋" w:hAnsi="仿宋" w:hint="eastAsia"/>
                <w:color w:val="000000"/>
                <w:szCs w:val="21"/>
              </w:rPr>
              <w:t>ISSHP</w:t>
            </w:r>
            <w:r>
              <w:rPr>
                <w:rFonts w:ascii="仿宋" w:eastAsia="仿宋" w:hAnsi="仿宋" w:hint="eastAsia"/>
                <w:color w:val="000000"/>
                <w:szCs w:val="21"/>
              </w:rPr>
              <w:t>（人文社会科学会议录索引）、</w:t>
            </w:r>
            <w:r>
              <w:rPr>
                <w:rFonts w:ascii="仿宋" w:eastAsia="仿宋" w:hAnsi="仿宋" w:hint="eastAsia"/>
                <w:color w:val="000000"/>
                <w:szCs w:val="21"/>
              </w:rPr>
              <w:t>A</w:t>
            </w:r>
            <w:r>
              <w:rPr>
                <w:rFonts w:ascii="仿宋" w:eastAsia="仿宋" w:hAnsi="仿宋" w:cs="宋体" w:hint="eastAsia"/>
                <w:color w:val="000000"/>
                <w:szCs w:val="21"/>
              </w:rPr>
              <w:t>﹠</w:t>
            </w:r>
            <w:r>
              <w:rPr>
                <w:rFonts w:ascii="仿宋" w:eastAsia="仿宋" w:hAnsi="仿宋" w:hint="eastAsia"/>
                <w:color w:val="000000"/>
                <w:szCs w:val="21"/>
              </w:rPr>
              <w:t xml:space="preserve">HCI </w:t>
            </w:r>
            <w:r>
              <w:rPr>
                <w:rFonts w:ascii="仿宋" w:eastAsia="仿宋" w:hAnsi="仿宋" w:hint="eastAsia"/>
                <w:color w:val="000000"/>
                <w:szCs w:val="21"/>
              </w:rPr>
              <w:t>（艺术与文科引文索引）等检索，中文核心期刊、</w:t>
            </w:r>
            <w:r>
              <w:rPr>
                <w:rFonts w:ascii="仿宋" w:eastAsia="仿宋" w:hAnsi="仿宋" w:cs="宋体" w:hint="eastAsia"/>
                <w:color w:val="000000"/>
                <w:szCs w:val="21"/>
              </w:rPr>
              <w:t>国际学术会议论文集（外文版）</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独撰或第一作者</w:t>
            </w:r>
          </w:p>
        </w:tc>
        <w:tc>
          <w:tcPr>
            <w:tcW w:w="672" w:type="dxa"/>
            <w:tcBorders>
              <w:top w:val="single" w:sz="6" w:space="0" w:color="auto"/>
              <w:left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val="restart"/>
            <w:tcBorders>
              <w:top w:val="single" w:sz="6" w:space="0" w:color="auto"/>
              <w:left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创新学分</w:t>
            </w:r>
          </w:p>
        </w:tc>
        <w:tc>
          <w:tcPr>
            <w:tcW w:w="1561" w:type="dxa"/>
            <w:vMerge w:val="restart"/>
            <w:tcBorders>
              <w:top w:val="single" w:sz="6" w:space="0" w:color="auto"/>
              <w:left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有正式刊号的学术类刊物，提供刊物目录和录用文章</w:t>
            </w:r>
            <w:r>
              <w:rPr>
                <w:rFonts w:ascii="仿宋" w:eastAsia="仿宋" w:hAnsi="仿宋" w:hint="eastAsia"/>
                <w:color w:val="000000"/>
                <w:szCs w:val="21"/>
              </w:rPr>
              <w:t>;</w:t>
            </w:r>
            <w:r>
              <w:rPr>
                <w:rFonts w:ascii="仿宋" w:eastAsia="仿宋" w:hAnsi="仿宋" w:hint="eastAsia"/>
                <w:color w:val="000000"/>
                <w:szCs w:val="21"/>
              </w:rPr>
              <w:t>期刊等级按学校当年期刊等级目录确定。</w:t>
            </w:r>
            <w:r>
              <w:rPr>
                <w:rFonts w:ascii="仿宋" w:eastAsia="仿宋" w:hAnsi="仿宋" w:hint="eastAsia"/>
                <w:color w:val="000000"/>
                <w:szCs w:val="21"/>
              </w:rPr>
              <w:t xml:space="preserve"> </w:t>
            </w:r>
          </w:p>
        </w:tc>
      </w:tr>
      <w:tr w:rsidR="00000000">
        <w:trPr>
          <w:trHeight w:val="400"/>
        </w:trPr>
        <w:tc>
          <w:tcPr>
            <w:tcW w:w="1424" w:type="dxa"/>
            <w:vMerge/>
            <w:tcBorders>
              <w:left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p>
        </w:tc>
        <w:tc>
          <w:tcPr>
            <w:tcW w:w="3363" w:type="dxa"/>
            <w:gridSpan w:val="2"/>
            <w:vMerge/>
            <w:tcBorders>
              <w:left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第二、三作者</w:t>
            </w:r>
          </w:p>
        </w:tc>
        <w:tc>
          <w:tcPr>
            <w:tcW w:w="672" w:type="dxa"/>
            <w:tcBorders>
              <w:left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p>
        </w:tc>
      </w:tr>
      <w:tr w:rsidR="00000000">
        <w:trPr>
          <w:trHeight w:val="400"/>
        </w:trPr>
        <w:tc>
          <w:tcPr>
            <w:tcW w:w="1424" w:type="dxa"/>
            <w:vMerge/>
            <w:tcBorders>
              <w:left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p>
        </w:tc>
        <w:tc>
          <w:tcPr>
            <w:tcW w:w="3363" w:type="dxa"/>
            <w:gridSpan w:val="2"/>
            <w:vMerge/>
            <w:tcBorders>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其他排名</w:t>
            </w:r>
          </w:p>
        </w:tc>
        <w:tc>
          <w:tcPr>
            <w:tcW w:w="672" w:type="dxa"/>
            <w:tcBorders>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p>
        </w:tc>
      </w:tr>
      <w:tr w:rsidR="00000000">
        <w:trPr>
          <w:trHeight w:val="170"/>
        </w:trPr>
        <w:tc>
          <w:tcPr>
            <w:tcW w:w="1424"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vMerge w:val="restart"/>
            <w:tcBorders>
              <w:top w:val="single" w:sz="6" w:space="0" w:color="auto"/>
              <w:left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国内一般学术期刊、港澳台地</w:t>
            </w:r>
            <w:proofErr w:type="gramStart"/>
            <w:r>
              <w:rPr>
                <w:rFonts w:ascii="仿宋" w:eastAsia="仿宋" w:hAnsi="仿宋" w:hint="eastAsia"/>
                <w:color w:val="000000"/>
                <w:szCs w:val="21"/>
              </w:rPr>
              <w:t>区学术</w:t>
            </w:r>
            <w:proofErr w:type="gramEnd"/>
            <w:r>
              <w:rPr>
                <w:rFonts w:ascii="仿宋" w:eastAsia="仿宋" w:hAnsi="仿宋" w:hint="eastAsia"/>
                <w:color w:val="000000"/>
                <w:szCs w:val="21"/>
              </w:rPr>
              <w:t>期刊、</w:t>
            </w:r>
            <w:r>
              <w:rPr>
                <w:rFonts w:ascii="仿宋" w:eastAsia="仿宋" w:hAnsi="仿宋" w:cs="宋体" w:hint="eastAsia"/>
                <w:color w:val="000000"/>
                <w:szCs w:val="21"/>
              </w:rPr>
              <w:t>国内有刊号学</w:t>
            </w:r>
            <w:r>
              <w:rPr>
                <w:rFonts w:ascii="仿宋" w:eastAsia="仿宋" w:hAnsi="仿宋" w:cs="宋体" w:hint="eastAsia"/>
                <w:color w:val="000000"/>
                <w:szCs w:val="21"/>
              </w:rPr>
              <w:t>术会议论文集、各类学术期刊增刊，</w:t>
            </w:r>
            <w:r>
              <w:rPr>
                <w:rFonts w:ascii="仿宋" w:eastAsia="仿宋" w:hAnsi="仿宋" w:hint="eastAsia"/>
                <w:color w:val="000000"/>
                <w:szCs w:val="21"/>
              </w:rPr>
              <w:t>《人民日报》、《文汇报》、《光明日报》、《文艺报》、《中国教育报》理论版</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独撰或第一作者</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vMerge/>
            <w:tcBorders>
              <w:left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第二、三作者</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vMerge/>
            <w:tcBorders>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s="宋体"/>
                <w:color w:val="000000"/>
                <w:szCs w:val="21"/>
              </w:rPr>
            </w:pP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其他排名</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0</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全国性报刊、省级报刊</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独撰或第一作者</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val="restart"/>
            <w:tcBorders>
              <w:top w:val="single" w:sz="6" w:space="0" w:color="auto"/>
              <w:left w:val="single" w:sz="4" w:space="0" w:color="auto"/>
              <w:bottom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文字类作品一般不少于</w:t>
            </w:r>
            <w:r>
              <w:rPr>
                <w:rFonts w:ascii="仿宋" w:eastAsia="仿宋" w:hAnsi="仿宋" w:hint="eastAsia"/>
                <w:color w:val="000000"/>
                <w:szCs w:val="21"/>
              </w:rPr>
              <w:t>1000</w:t>
            </w:r>
            <w:r>
              <w:rPr>
                <w:rFonts w:ascii="仿宋" w:eastAsia="仿宋" w:hAnsi="仿宋" w:hint="eastAsia"/>
                <w:color w:val="000000"/>
                <w:szCs w:val="21"/>
              </w:rPr>
              <w:t>字</w:t>
            </w:r>
            <w:r>
              <w:rPr>
                <w:rFonts w:ascii="仿宋" w:eastAsia="仿宋" w:hAnsi="仿宋" w:hint="eastAsia"/>
                <w:color w:val="000000"/>
                <w:szCs w:val="21"/>
              </w:rPr>
              <w:t>/</w:t>
            </w:r>
            <w:r>
              <w:rPr>
                <w:rFonts w:ascii="仿宋" w:eastAsia="仿宋" w:hAnsi="仿宋" w:hint="eastAsia"/>
                <w:color w:val="000000"/>
                <w:szCs w:val="21"/>
              </w:rPr>
              <w:t>篇</w:t>
            </w:r>
          </w:p>
        </w:tc>
      </w:tr>
      <w:tr w:rsidR="00000000">
        <w:trPr>
          <w:trHeight w:val="170"/>
        </w:trPr>
        <w:tc>
          <w:tcPr>
            <w:tcW w:w="1424"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市级报刊、学院报刊</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独撰或第一作者</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0.5</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416"/>
        </w:trPr>
        <w:tc>
          <w:tcPr>
            <w:tcW w:w="1424" w:type="dxa"/>
            <w:vMerge w:val="restart"/>
            <w:tcBorders>
              <w:top w:val="single" w:sz="6" w:space="0" w:color="auto"/>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r>
              <w:rPr>
                <w:rFonts w:ascii="仿宋" w:eastAsia="仿宋" w:hAnsi="仿宋" w:hint="eastAsia"/>
                <w:color w:val="000000"/>
                <w:szCs w:val="21"/>
              </w:rPr>
              <w:t>课题研究</w:t>
            </w:r>
          </w:p>
        </w:tc>
        <w:tc>
          <w:tcPr>
            <w:tcW w:w="2192" w:type="dxa"/>
            <w:vMerge w:val="restart"/>
            <w:tcBorders>
              <w:top w:val="single" w:sz="6" w:space="0" w:color="auto"/>
              <w:left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研究成果被采纳</w:t>
            </w:r>
          </w:p>
        </w:tc>
        <w:tc>
          <w:tcPr>
            <w:tcW w:w="1171" w:type="dxa"/>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被市级以上政府部门采纳</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负责人或主要研究人</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val="restart"/>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r>
              <w:rPr>
                <w:rFonts w:ascii="仿宋" w:eastAsia="仿宋" w:hAnsi="仿宋" w:hint="eastAsia"/>
                <w:color w:val="000000"/>
                <w:szCs w:val="21"/>
              </w:rPr>
              <w:t>研究报告，采纳单位证明</w:t>
            </w:r>
          </w:p>
        </w:tc>
      </w:tr>
      <w:tr w:rsidR="00000000">
        <w:trPr>
          <w:trHeight w:val="450"/>
        </w:trPr>
        <w:tc>
          <w:tcPr>
            <w:tcW w:w="1424" w:type="dxa"/>
            <w:vMerge/>
            <w:tcBorders>
              <w:top w:val="single" w:sz="6" w:space="0" w:color="auto"/>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left w:val="single" w:sz="4"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1171" w:type="dxa"/>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被学院或企业采纳</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负责人或主要研究人</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440"/>
        </w:trPr>
        <w:tc>
          <w:tcPr>
            <w:tcW w:w="1424" w:type="dxa"/>
            <w:vMerge/>
            <w:tcBorders>
              <w:top w:val="single" w:sz="6" w:space="0" w:color="auto"/>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1171" w:type="dxa"/>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roofErr w:type="gramStart"/>
            <w:r>
              <w:rPr>
                <w:rFonts w:ascii="仿宋" w:eastAsia="仿宋" w:hAnsi="仿宋" w:hint="eastAsia"/>
                <w:color w:val="000000"/>
                <w:szCs w:val="21"/>
              </w:rPr>
              <w:t>被系部采纳</w:t>
            </w:r>
            <w:proofErr w:type="gramEnd"/>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负责人或主要研究人</w:t>
            </w: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0</w:t>
            </w:r>
            <w:r>
              <w:rPr>
                <w:rFonts w:ascii="仿宋" w:eastAsia="仿宋" w:hAnsi="仿宋" w:hint="eastAsia"/>
                <w:color w:val="000000"/>
                <w:szCs w:val="21"/>
              </w:rPr>
              <w:t>.5</w:t>
            </w:r>
          </w:p>
        </w:tc>
        <w:tc>
          <w:tcPr>
            <w:tcW w:w="503" w:type="dxa"/>
            <w:vMerge/>
            <w:tcBorders>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val="restart"/>
            <w:tcBorders>
              <w:top w:val="single" w:sz="6" w:space="0" w:color="auto"/>
              <w:left w:val="single" w:sz="6" w:space="0" w:color="auto"/>
              <w:bottom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专著、译著</w:t>
            </w: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国家一级出版社</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val="restart"/>
            <w:tcBorders>
              <w:top w:val="single" w:sz="6" w:space="0" w:color="auto"/>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r>
              <w:rPr>
                <w:rFonts w:ascii="仿宋" w:eastAsia="仿宋" w:hAnsi="仿宋" w:hint="eastAsia"/>
                <w:color w:val="000000"/>
                <w:szCs w:val="21"/>
              </w:rPr>
              <w:t>创新学分</w:t>
            </w:r>
          </w:p>
        </w:tc>
        <w:tc>
          <w:tcPr>
            <w:tcW w:w="1561" w:type="dxa"/>
            <w:vMerge w:val="restart"/>
            <w:tcBorders>
              <w:top w:val="single" w:sz="6" w:space="0" w:color="auto"/>
              <w:left w:val="single" w:sz="4" w:space="0" w:color="auto"/>
              <w:bottom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“国家一级出版社”以当年公布的目录为准。</w:t>
            </w:r>
            <w:r>
              <w:rPr>
                <w:rFonts w:ascii="仿宋" w:eastAsia="仿宋" w:hAnsi="仿宋" w:hint="eastAsia"/>
                <w:color w:val="000000"/>
                <w:szCs w:val="21"/>
              </w:rPr>
              <w:t xml:space="preserve"> </w:t>
            </w:r>
          </w:p>
        </w:tc>
      </w:tr>
      <w:tr w:rsidR="00000000">
        <w:trPr>
          <w:trHeight w:val="170"/>
        </w:trPr>
        <w:tc>
          <w:tcPr>
            <w:tcW w:w="1424" w:type="dxa"/>
            <w:vMerge/>
            <w:tcBorders>
              <w:top w:val="single" w:sz="6" w:space="0" w:color="auto"/>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其它出版社</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val="restart"/>
            <w:tcBorders>
              <w:top w:val="single" w:sz="6" w:space="0" w:color="auto"/>
              <w:left w:val="single" w:sz="6" w:space="0" w:color="auto"/>
              <w:bottom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科技成果</w:t>
            </w: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省部级</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val="restart"/>
            <w:tcBorders>
              <w:top w:val="single" w:sz="6" w:space="0" w:color="auto"/>
              <w:left w:val="single" w:sz="4" w:space="0" w:color="auto"/>
              <w:bottom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以科技主管部门鉴定意见；专利证书、证明等为准</w:t>
            </w:r>
          </w:p>
        </w:tc>
      </w:tr>
      <w:tr w:rsidR="00000000">
        <w:trPr>
          <w:trHeight w:val="170"/>
        </w:trPr>
        <w:tc>
          <w:tcPr>
            <w:tcW w:w="1424" w:type="dxa"/>
            <w:vMerge/>
            <w:tcBorders>
              <w:top w:val="single" w:sz="6" w:space="0" w:color="auto"/>
              <w:left w:val="single" w:sz="6" w:space="0" w:color="auto"/>
              <w:bottom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市级</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vMerge/>
            <w:tcBorders>
              <w:top w:val="single" w:sz="6" w:space="0" w:color="auto"/>
              <w:left w:val="single" w:sz="6" w:space="0" w:color="auto"/>
              <w:bottom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院级</w:t>
            </w:r>
          </w:p>
        </w:tc>
        <w:tc>
          <w:tcPr>
            <w:tcW w:w="999"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70"/>
        </w:trPr>
        <w:tc>
          <w:tcPr>
            <w:tcW w:w="1424" w:type="dxa"/>
            <w:tcBorders>
              <w:top w:val="single" w:sz="4" w:space="0" w:color="auto"/>
              <w:left w:val="single" w:sz="6" w:space="0" w:color="auto"/>
              <w:bottom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发明及专利</w:t>
            </w:r>
          </w:p>
        </w:tc>
        <w:tc>
          <w:tcPr>
            <w:tcW w:w="3363" w:type="dxa"/>
            <w:gridSpan w:val="2"/>
            <w:tcBorders>
              <w:top w:val="single" w:sz="4" w:space="0" w:color="auto"/>
              <w:left w:val="single" w:sz="4"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取得发明专利、实用新型专利、外观设计专利或软件著作权</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tcBorders>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601"/>
        </w:trPr>
        <w:tc>
          <w:tcPr>
            <w:tcW w:w="1424" w:type="dxa"/>
            <w:vMerge w:val="restart"/>
            <w:tcBorders>
              <w:top w:val="single" w:sz="6" w:space="0" w:color="auto"/>
              <w:left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lastRenderedPageBreak/>
              <w:t>参加教师科研项目工作</w:t>
            </w: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厅级及以上</w:t>
            </w:r>
          </w:p>
        </w:tc>
        <w:tc>
          <w:tcPr>
            <w:tcW w:w="999" w:type="dxa"/>
            <w:tcBorders>
              <w:top w:val="single" w:sz="4" w:space="0" w:color="auto"/>
              <w:left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top w:val="single" w:sz="4" w:space="0" w:color="auto"/>
              <w:left w:val="single" w:sz="6"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val="restart"/>
            <w:tcBorders>
              <w:top w:val="single" w:sz="6" w:space="0" w:color="auto"/>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r>
              <w:rPr>
                <w:rFonts w:ascii="仿宋" w:eastAsia="仿宋" w:hAnsi="仿宋" w:hint="eastAsia"/>
                <w:color w:val="000000"/>
                <w:szCs w:val="21"/>
              </w:rPr>
              <w:t>创新学分</w:t>
            </w:r>
          </w:p>
        </w:tc>
        <w:tc>
          <w:tcPr>
            <w:tcW w:w="1561" w:type="dxa"/>
            <w:vMerge w:val="restart"/>
            <w:tcBorders>
              <w:top w:val="single" w:sz="6" w:space="0" w:color="auto"/>
              <w:left w:val="single" w:sz="4" w:space="0" w:color="auto"/>
              <w:right w:val="single" w:sz="4"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是教师科研项目的项目组成员，且有相应教师提供的学生参加科研工作的证明。</w:t>
            </w:r>
          </w:p>
        </w:tc>
      </w:tr>
      <w:tr w:rsidR="00000000">
        <w:trPr>
          <w:trHeight w:val="601"/>
        </w:trPr>
        <w:tc>
          <w:tcPr>
            <w:tcW w:w="1424" w:type="dxa"/>
            <w:vMerge/>
            <w:tcBorders>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spacing w:line="0" w:lineRule="atLeast"/>
              <w:rPr>
                <w:rFonts w:ascii="仿宋" w:eastAsia="仿宋" w:hAnsi="仿宋"/>
                <w:color w:val="000000"/>
                <w:szCs w:val="21"/>
              </w:rPr>
            </w:pPr>
            <w:r>
              <w:rPr>
                <w:rFonts w:ascii="仿宋" w:eastAsia="仿宋" w:hAnsi="仿宋" w:hint="eastAsia"/>
                <w:color w:val="000000"/>
                <w:szCs w:val="21"/>
              </w:rPr>
              <w:t>其他</w:t>
            </w:r>
          </w:p>
        </w:tc>
        <w:tc>
          <w:tcPr>
            <w:tcW w:w="999" w:type="dxa"/>
            <w:tcBorders>
              <w:left w:val="single" w:sz="6" w:space="0" w:color="auto"/>
              <w:bottom w:val="single" w:sz="4" w:space="0" w:color="auto"/>
              <w:right w:val="single" w:sz="6" w:space="0" w:color="auto"/>
            </w:tcBorders>
            <w:vAlign w:val="center"/>
          </w:tcPr>
          <w:p w:rsidR="00000000" w:rsidRDefault="000E3E10">
            <w:pPr>
              <w:spacing w:line="0" w:lineRule="atLeast"/>
              <w:rPr>
                <w:rFonts w:ascii="仿宋" w:eastAsia="仿宋" w:hAnsi="仿宋"/>
                <w:color w:val="000000"/>
                <w:szCs w:val="21"/>
              </w:rPr>
            </w:pPr>
          </w:p>
        </w:tc>
        <w:tc>
          <w:tcPr>
            <w:tcW w:w="672" w:type="dxa"/>
            <w:tcBorders>
              <w:left w:val="single" w:sz="6" w:space="0" w:color="auto"/>
              <w:bottom w:val="single" w:sz="4" w:space="0" w:color="auto"/>
              <w:right w:val="single" w:sz="6" w:space="0" w:color="auto"/>
            </w:tcBorders>
            <w:vAlign w:val="center"/>
          </w:tcPr>
          <w:p w:rsidR="00000000" w:rsidRDefault="000E3E10">
            <w:pPr>
              <w:spacing w:line="0" w:lineRule="atLeast"/>
              <w:jc w:val="center"/>
              <w:rPr>
                <w:rFonts w:ascii="仿宋" w:eastAsia="仿宋" w:hAnsi="仿宋"/>
                <w:color w:val="000000"/>
                <w:szCs w:val="21"/>
              </w:rPr>
            </w:pPr>
            <w:r>
              <w:rPr>
                <w:rFonts w:ascii="仿宋" w:eastAsia="仿宋" w:hAnsi="仿宋" w:hint="eastAsia"/>
                <w:color w:val="000000"/>
                <w:szCs w:val="21"/>
              </w:rPr>
              <w:t>0.5</w:t>
            </w:r>
          </w:p>
        </w:tc>
        <w:tc>
          <w:tcPr>
            <w:tcW w:w="503" w:type="dxa"/>
            <w:vMerge/>
            <w:tcBorders>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bottom w:val="single" w:sz="6" w:space="0" w:color="auto"/>
              <w:right w:val="single" w:sz="4" w:space="0" w:color="auto"/>
            </w:tcBorders>
            <w:vAlign w:val="center"/>
          </w:tcPr>
          <w:p w:rsidR="00000000" w:rsidRDefault="000E3E10">
            <w:pPr>
              <w:spacing w:line="0" w:lineRule="atLeast"/>
              <w:rPr>
                <w:rFonts w:ascii="仿宋" w:eastAsia="仿宋" w:hAnsi="仿宋"/>
                <w:color w:val="000000"/>
                <w:szCs w:val="21"/>
              </w:rPr>
            </w:pPr>
          </w:p>
        </w:tc>
      </w:tr>
      <w:tr w:rsidR="00000000">
        <w:trPr>
          <w:trHeight w:val="210"/>
        </w:trPr>
        <w:tc>
          <w:tcPr>
            <w:tcW w:w="1424" w:type="dxa"/>
            <w:vMerge w:val="restart"/>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学校组织的各类学科（专业）竞赛、科技类竞赛、</w:t>
            </w:r>
            <w:r>
              <w:rPr>
                <w:rFonts w:ascii="仿宋" w:eastAsia="仿宋" w:hAnsi="仿宋" w:hint="eastAsia"/>
                <w:color w:val="000000"/>
                <w:szCs w:val="21"/>
              </w:rPr>
              <w:t>发明创造大赛等、人文类竞赛</w:t>
            </w:r>
          </w:p>
          <w:p w:rsidR="00000000" w:rsidRDefault="000E3E10">
            <w:pPr>
              <w:adjustRightInd w:val="0"/>
              <w:snapToGrid w:val="0"/>
              <w:spacing w:line="0" w:lineRule="atLeast"/>
              <w:rPr>
                <w:rFonts w:ascii="仿宋" w:eastAsia="仿宋" w:hAnsi="仿宋"/>
                <w:color w:val="000000"/>
                <w:szCs w:val="21"/>
              </w:rPr>
            </w:pPr>
          </w:p>
        </w:tc>
        <w:tc>
          <w:tcPr>
            <w:tcW w:w="2192" w:type="dxa"/>
            <w:vMerge w:val="restart"/>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体育、艺术类专业组比赛；</w:t>
            </w:r>
          </w:p>
          <w:p w:rsidR="00000000" w:rsidRDefault="000E3E10">
            <w:pPr>
              <w:adjustRightInd w:val="0"/>
              <w:snapToGrid w:val="0"/>
              <w:spacing w:line="0" w:lineRule="atLeast"/>
              <w:ind w:left="105" w:hangingChars="50" w:hanging="105"/>
              <w:rPr>
                <w:rFonts w:ascii="仿宋" w:eastAsia="仿宋" w:hAnsi="仿宋"/>
                <w:bCs/>
                <w:color w:val="000000"/>
                <w:szCs w:val="21"/>
              </w:rPr>
            </w:pPr>
            <w:r>
              <w:rPr>
                <w:rFonts w:ascii="仿宋" w:eastAsia="仿宋" w:hAnsi="仿宋" w:hint="eastAsia"/>
                <w:bCs/>
                <w:color w:val="000000"/>
                <w:szCs w:val="21"/>
              </w:rPr>
              <w:t>经教务处或团委认可，学院组织的其他学科（专业）、科技类竞赛、发明创造竞赛等；</w:t>
            </w: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国家级竞赛第</w:t>
            </w:r>
            <w:r>
              <w:rPr>
                <w:rFonts w:ascii="仿宋" w:eastAsia="仿宋" w:hAnsi="仿宋" w:hint="eastAsia"/>
                <w:bCs/>
                <w:color w:val="000000"/>
                <w:szCs w:val="21"/>
              </w:rPr>
              <w:t>1</w:t>
            </w:r>
            <w:r>
              <w:rPr>
                <w:rFonts w:ascii="仿宋" w:eastAsia="仿宋" w:hAnsi="仿宋" w:hint="eastAsia"/>
                <w:bCs/>
                <w:color w:val="000000"/>
                <w:szCs w:val="21"/>
              </w:rPr>
              <w:t>名或一等奖及以上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val="restart"/>
            <w:tcBorders>
              <w:top w:val="single" w:sz="6" w:space="0" w:color="auto"/>
              <w:left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highlight w:val="green"/>
              </w:rPr>
            </w:pPr>
            <w:r>
              <w:rPr>
                <w:rFonts w:ascii="仿宋" w:eastAsia="仿宋" w:hAnsi="仿宋" w:hint="eastAsia"/>
                <w:color w:val="000000"/>
                <w:szCs w:val="21"/>
              </w:rPr>
              <w:t>创新学分</w:t>
            </w:r>
          </w:p>
        </w:tc>
        <w:tc>
          <w:tcPr>
            <w:tcW w:w="1561" w:type="dxa"/>
            <w:vMerge w:val="restart"/>
            <w:tcBorders>
              <w:top w:val="single" w:sz="6" w:space="0" w:color="auto"/>
              <w:left w:val="single" w:sz="4" w:space="0" w:color="auto"/>
              <w:bottom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相关证书或文件；</w:t>
            </w:r>
          </w:p>
          <w:p w:rsidR="00000000" w:rsidRDefault="000E3E10">
            <w:pPr>
              <w:adjustRightInd w:val="0"/>
              <w:snapToGrid w:val="0"/>
              <w:spacing w:line="0" w:lineRule="atLeast"/>
              <w:rPr>
                <w:rFonts w:ascii="仿宋" w:eastAsia="仿宋" w:hAnsi="仿宋"/>
                <w:color w:val="000000"/>
                <w:szCs w:val="21"/>
              </w:rPr>
            </w:pPr>
          </w:p>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体育类竞赛专业组比赛的级别见附件</w:t>
            </w:r>
            <w:r>
              <w:rPr>
                <w:rFonts w:ascii="仿宋" w:eastAsia="仿宋" w:hAnsi="仿宋" w:hint="eastAsia"/>
                <w:color w:val="000000"/>
                <w:szCs w:val="21"/>
              </w:rPr>
              <w:t>2</w:t>
            </w: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bCs/>
                <w:color w:val="000000"/>
                <w:szCs w:val="21"/>
              </w:rPr>
            </w:pP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国家级竞赛第</w:t>
            </w:r>
            <w:r>
              <w:rPr>
                <w:rFonts w:ascii="仿宋" w:eastAsia="仿宋" w:hAnsi="仿宋" w:hint="eastAsia"/>
                <w:bCs/>
                <w:color w:val="000000"/>
                <w:szCs w:val="21"/>
              </w:rPr>
              <w:t>2-3</w:t>
            </w:r>
            <w:r>
              <w:rPr>
                <w:rFonts w:ascii="仿宋" w:eastAsia="仿宋" w:hAnsi="仿宋" w:hint="eastAsia"/>
                <w:bCs/>
                <w:color w:val="000000"/>
                <w:szCs w:val="21"/>
              </w:rPr>
              <w:t>名或二等奖</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3</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highlight w:val="green"/>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bCs/>
                <w:color w:val="000000"/>
                <w:szCs w:val="21"/>
              </w:rPr>
            </w:pP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国家级竞赛第</w:t>
            </w:r>
            <w:r>
              <w:rPr>
                <w:rFonts w:ascii="仿宋" w:eastAsia="仿宋" w:hAnsi="仿宋" w:hint="eastAsia"/>
                <w:bCs/>
                <w:color w:val="000000"/>
                <w:szCs w:val="21"/>
              </w:rPr>
              <w:t>4-8</w:t>
            </w:r>
            <w:r>
              <w:rPr>
                <w:rFonts w:ascii="仿宋" w:eastAsia="仿宋" w:hAnsi="仿宋" w:hint="eastAsia"/>
                <w:bCs/>
                <w:color w:val="000000"/>
                <w:szCs w:val="21"/>
              </w:rPr>
              <w:t>名或三等奖，省级竞赛第一名或一等奖以上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highlight w:val="green"/>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bCs/>
                <w:color w:val="000000"/>
                <w:szCs w:val="21"/>
              </w:rPr>
            </w:pP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国家级竞赛优胜奖、鼓励奖、参赛奖等，省级竞赛第</w:t>
            </w:r>
            <w:r>
              <w:rPr>
                <w:rFonts w:ascii="仿宋" w:eastAsia="仿宋" w:hAnsi="仿宋" w:hint="eastAsia"/>
                <w:bCs/>
                <w:color w:val="000000"/>
                <w:szCs w:val="21"/>
              </w:rPr>
              <w:t>2-3</w:t>
            </w:r>
            <w:r>
              <w:rPr>
                <w:rFonts w:ascii="仿宋" w:eastAsia="仿宋" w:hAnsi="仿宋" w:hint="eastAsia"/>
                <w:bCs/>
                <w:color w:val="000000"/>
                <w:szCs w:val="21"/>
              </w:rPr>
              <w:t>名或二等奖，行业协会竞赛第一名或一等奖以上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1.5</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highlight w:val="green"/>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bCs/>
                <w:color w:val="000000"/>
                <w:szCs w:val="21"/>
              </w:rPr>
            </w:pP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省级竞赛第</w:t>
            </w:r>
            <w:r>
              <w:rPr>
                <w:rFonts w:ascii="仿宋" w:eastAsia="仿宋" w:hAnsi="仿宋" w:hint="eastAsia"/>
                <w:bCs/>
                <w:color w:val="000000"/>
                <w:szCs w:val="21"/>
              </w:rPr>
              <w:t>4-8</w:t>
            </w:r>
            <w:r>
              <w:rPr>
                <w:rFonts w:ascii="仿宋" w:eastAsia="仿宋" w:hAnsi="仿宋" w:hint="eastAsia"/>
                <w:bCs/>
                <w:color w:val="000000"/>
                <w:szCs w:val="21"/>
              </w:rPr>
              <w:t>名或三等奖，行业</w:t>
            </w:r>
            <w:r>
              <w:rPr>
                <w:rFonts w:ascii="仿宋" w:eastAsia="仿宋" w:hAnsi="仿宋" w:hint="eastAsia"/>
                <w:bCs/>
                <w:color w:val="000000"/>
                <w:szCs w:val="21"/>
              </w:rPr>
              <w:t>协会竞赛</w:t>
            </w:r>
            <w:r>
              <w:rPr>
                <w:rFonts w:ascii="仿宋" w:eastAsia="仿宋" w:hAnsi="仿宋" w:hint="eastAsia"/>
                <w:bCs/>
                <w:color w:val="000000"/>
                <w:szCs w:val="21"/>
              </w:rPr>
              <w:t>2-3</w:t>
            </w:r>
            <w:r>
              <w:rPr>
                <w:rFonts w:ascii="仿宋" w:eastAsia="仿宋" w:hAnsi="仿宋" w:hint="eastAsia"/>
                <w:bCs/>
                <w:color w:val="000000"/>
                <w:szCs w:val="21"/>
              </w:rPr>
              <w:t>名或二等奖，院级竞赛第一名或一等奖以上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highlight w:val="green"/>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1689"/>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2192"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bCs/>
                <w:color w:val="000000"/>
                <w:szCs w:val="21"/>
              </w:rPr>
            </w:pPr>
          </w:p>
        </w:tc>
        <w:tc>
          <w:tcPr>
            <w:tcW w:w="1171"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bCs/>
                <w:color w:val="000000"/>
                <w:szCs w:val="21"/>
              </w:rPr>
            </w:pPr>
            <w:r>
              <w:rPr>
                <w:rFonts w:ascii="仿宋" w:eastAsia="仿宋" w:hAnsi="仿宋" w:hint="eastAsia"/>
                <w:bCs/>
                <w:color w:val="000000"/>
                <w:szCs w:val="21"/>
              </w:rPr>
              <w:t>行业协会竞赛第</w:t>
            </w:r>
            <w:r>
              <w:rPr>
                <w:rFonts w:ascii="仿宋" w:eastAsia="仿宋" w:hAnsi="仿宋" w:hint="eastAsia"/>
                <w:bCs/>
                <w:color w:val="000000"/>
                <w:szCs w:val="21"/>
              </w:rPr>
              <w:t>4-8</w:t>
            </w:r>
            <w:r>
              <w:rPr>
                <w:rFonts w:ascii="仿宋" w:eastAsia="仿宋" w:hAnsi="仿宋" w:hint="eastAsia"/>
                <w:bCs/>
                <w:color w:val="000000"/>
                <w:szCs w:val="21"/>
              </w:rPr>
              <w:t>名或三等奖，院级竞赛第</w:t>
            </w:r>
            <w:r>
              <w:rPr>
                <w:rFonts w:ascii="仿宋" w:eastAsia="仿宋" w:hAnsi="仿宋" w:hint="eastAsia"/>
                <w:bCs/>
                <w:color w:val="000000"/>
                <w:szCs w:val="21"/>
              </w:rPr>
              <w:t>2-3</w:t>
            </w:r>
            <w:r>
              <w:rPr>
                <w:rFonts w:ascii="仿宋" w:eastAsia="仿宋" w:hAnsi="仿宋" w:hint="eastAsia"/>
                <w:bCs/>
                <w:color w:val="000000"/>
                <w:szCs w:val="21"/>
              </w:rPr>
              <w:t>名或二等奖</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0.5</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highlight w:val="green"/>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621"/>
        </w:trPr>
        <w:tc>
          <w:tcPr>
            <w:tcW w:w="1424" w:type="dxa"/>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lastRenderedPageBreak/>
              <w:t>校外创业实践</w:t>
            </w: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拿到地方创业基金、风险投资基金或进入地方创业基地</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val="restart"/>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r>
              <w:rPr>
                <w:rFonts w:ascii="仿宋" w:eastAsia="仿宋" w:hAnsi="仿宋" w:hint="eastAsia"/>
                <w:color w:val="000000"/>
                <w:szCs w:val="21"/>
              </w:rPr>
              <w:t>创业学分</w:t>
            </w:r>
          </w:p>
        </w:tc>
        <w:tc>
          <w:tcPr>
            <w:tcW w:w="1561" w:type="dxa"/>
            <w:tcBorders>
              <w:top w:val="single" w:sz="6" w:space="0" w:color="auto"/>
              <w:left w:val="single" w:sz="4" w:space="0" w:color="auto"/>
              <w:bottom w:val="single" w:sz="6"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相关证明</w:t>
            </w:r>
          </w:p>
        </w:tc>
      </w:tr>
      <w:tr w:rsidR="00000000">
        <w:trPr>
          <w:trHeight w:val="462"/>
        </w:trPr>
        <w:tc>
          <w:tcPr>
            <w:tcW w:w="1424" w:type="dxa"/>
            <w:vMerge w:val="restart"/>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网上创业实践</w:t>
            </w: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网上</w:t>
            </w:r>
            <w:proofErr w:type="gramStart"/>
            <w:r>
              <w:rPr>
                <w:rFonts w:ascii="仿宋" w:eastAsia="仿宋" w:hAnsi="仿宋" w:hint="eastAsia"/>
                <w:color w:val="000000"/>
                <w:szCs w:val="21"/>
              </w:rPr>
              <w:t>商店获三钻</w:t>
            </w:r>
            <w:proofErr w:type="gramEnd"/>
            <w:r>
              <w:rPr>
                <w:rFonts w:ascii="仿宋" w:eastAsia="仿宋" w:hAnsi="仿宋" w:hint="eastAsia"/>
                <w:color w:val="000000"/>
                <w:szCs w:val="21"/>
              </w:rPr>
              <w:t>或相应等级</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val="restart"/>
            <w:tcBorders>
              <w:top w:val="single" w:sz="6" w:space="0" w:color="auto"/>
              <w:left w:val="single" w:sz="4" w:space="0" w:color="auto"/>
              <w:bottom w:val="single" w:sz="6" w:space="0" w:color="auto"/>
              <w:right w:val="single" w:sz="4" w:space="0" w:color="auto"/>
            </w:tcBorders>
            <w:vAlign w:val="center"/>
          </w:tcPr>
          <w:p w:rsidR="00000000" w:rsidRDefault="000E3E10">
            <w:pPr>
              <w:spacing w:line="0" w:lineRule="atLeast"/>
              <w:ind w:firstLineChars="50" w:firstLine="105"/>
              <w:rPr>
                <w:rFonts w:ascii="仿宋" w:eastAsia="仿宋" w:hAnsi="仿宋"/>
                <w:color w:val="000000"/>
                <w:szCs w:val="21"/>
              </w:rPr>
            </w:pPr>
            <w:r>
              <w:rPr>
                <w:rFonts w:ascii="仿宋" w:eastAsia="仿宋" w:hAnsi="仿宋" w:hint="eastAsia"/>
                <w:color w:val="000000"/>
                <w:szCs w:val="21"/>
              </w:rPr>
              <w:t>相应证明或证书；</w:t>
            </w:r>
          </w:p>
          <w:p w:rsidR="00000000" w:rsidRDefault="000E3E10">
            <w:pPr>
              <w:spacing w:line="0" w:lineRule="atLeast"/>
              <w:ind w:firstLineChars="50" w:firstLine="105"/>
              <w:rPr>
                <w:rFonts w:ascii="仿宋" w:eastAsia="仿宋" w:hAnsi="仿宋"/>
                <w:color w:val="000000"/>
                <w:szCs w:val="21"/>
              </w:rPr>
            </w:pPr>
            <w:r>
              <w:rPr>
                <w:rFonts w:ascii="仿宋" w:eastAsia="仿宋" w:hAnsi="仿宋" w:hint="eastAsia"/>
                <w:color w:val="000000"/>
                <w:szCs w:val="21"/>
              </w:rPr>
              <w:t>每个网店限报</w:t>
            </w:r>
            <w:r>
              <w:rPr>
                <w:rFonts w:ascii="仿宋" w:eastAsia="仿宋" w:hAnsi="仿宋" w:hint="eastAsia"/>
                <w:color w:val="000000"/>
                <w:szCs w:val="21"/>
              </w:rPr>
              <w:t>2</w:t>
            </w:r>
            <w:r>
              <w:rPr>
                <w:rFonts w:ascii="仿宋" w:eastAsia="仿宋" w:hAnsi="仿宋" w:hint="eastAsia"/>
                <w:color w:val="000000"/>
                <w:szCs w:val="21"/>
              </w:rPr>
              <w:t>名。</w:t>
            </w: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开办网上</w:t>
            </w:r>
            <w:proofErr w:type="gramStart"/>
            <w:r>
              <w:rPr>
                <w:rFonts w:ascii="仿宋" w:eastAsia="仿宋" w:hAnsi="仿宋" w:hint="eastAsia"/>
                <w:color w:val="000000"/>
                <w:szCs w:val="21"/>
              </w:rPr>
              <w:t>商店获</w:t>
            </w:r>
            <w:proofErr w:type="gramEnd"/>
            <w:r>
              <w:rPr>
                <w:rFonts w:ascii="仿宋" w:eastAsia="仿宋" w:hAnsi="仿宋" w:hint="eastAsia"/>
                <w:color w:val="000000"/>
                <w:szCs w:val="21"/>
              </w:rPr>
              <w:t>1-2</w:t>
            </w:r>
            <w:r>
              <w:rPr>
                <w:rFonts w:ascii="仿宋" w:eastAsia="仿宋" w:hAnsi="仿宋" w:hint="eastAsia"/>
                <w:color w:val="000000"/>
                <w:szCs w:val="21"/>
              </w:rPr>
              <w:t>钻或相应等级</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0.5</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top w:val="single" w:sz="6" w:space="0" w:color="auto"/>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210"/>
        </w:trPr>
        <w:tc>
          <w:tcPr>
            <w:tcW w:w="1424" w:type="dxa"/>
            <w:vMerge w:val="restart"/>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创业获奖</w:t>
            </w: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国家级获奖</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4</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val="restart"/>
            <w:tcBorders>
              <w:top w:val="single" w:sz="6" w:space="0" w:color="auto"/>
              <w:left w:val="single" w:sz="4"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相应证明或证书，每个创业团队限报</w:t>
            </w:r>
            <w:r>
              <w:rPr>
                <w:rFonts w:ascii="仿宋" w:eastAsia="仿宋" w:hAnsi="仿宋" w:hint="eastAsia"/>
                <w:color w:val="000000"/>
                <w:szCs w:val="21"/>
              </w:rPr>
              <w:t>5</w:t>
            </w:r>
            <w:r>
              <w:rPr>
                <w:rFonts w:ascii="仿宋" w:eastAsia="仿宋" w:hAnsi="仿宋" w:hint="eastAsia"/>
                <w:color w:val="000000"/>
                <w:szCs w:val="21"/>
              </w:rPr>
              <w:t>名</w:t>
            </w: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省级以上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3</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adjustRightInd w:val="0"/>
              <w:snapToGrid w:val="0"/>
              <w:spacing w:line="0" w:lineRule="atLeast"/>
              <w:rPr>
                <w:rFonts w:ascii="仿宋" w:eastAsia="仿宋" w:hAnsi="仿宋"/>
                <w:color w:val="000000"/>
                <w:szCs w:val="21"/>
              </w:rPr>
            </w:pP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市级以上</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2</w:t>
            </w:r>
          </w:p>
        </w:tc>
        <w:tc>
          <w:tcPr>
            <w:tcW w:w="503" w:type="dxa"/>
            <w:vMerge/>
            <w:tcBorders>
              <w:left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r w:rsidR="00000000">
        <w:trPr>
          <w:trHeight w:val="210"/>
        </w:trPr>
        <w:tc>
          <w:tcPr>
            <w:tcW w:w="1424" w:type="dxa"/>
            <w:vMerge/>
            <w:tcBorders>
              <w:top w:val="single" w:sz="6" w:space="0" w:color="auto"/>
              <w:left w:val="single" w:sz="6" w:space="0" w:color="auto"/>
              <w:bottom w:val="single" w:sz="6" w:space="0" w:color="auto"/>
              <w:right w:val="single" w:sz="6" w:space="0" w:color="auto"/>
            </w:tcBorders>
            <w:vAlign w:val="center"/>
          </w:tcPr>
          <w:p w:rsidR="00000000" w:rsidRDefault="000E3E10">
            <w:pPr>
              <w:widowControl/>
              <w:spacing w:line="0" w:lineRule="atLeast"/>
              <w:rPr>
                <w:rFonts w:ascii="仿宋" w:eastAsia="仿宋" w:hAnsi="仿宋"/>
                <w:color w:val="000000"/>
                <w:szCs w:val="21"/>
              </w:rPr>
            </w:pPr>
          </w:p>
        </w:tc>
        <w:tc>
          <w:tcPr>
            <w:tcW w:w="3363" w:type="dxa"/>
            <w:gridSpan w:val="2"/>
            <w:tcBorders>
              <w:top w:val="single" w:sz="6" w:space="0" w:color="auto"/>
              <w:left w:val="single" w:sz="6" w:space="0" w:color="auto"/>
              <w:bottom w:val="single" w:sz="6"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r>
              <w:rPr>
                <w:rFonts w:ascii="仿宋" w:eastAsia="仿宋" w:hAnsi="仿宋" w:hint="eastAsia"/>
                <w:color w:val="000000"/>
                <w:szCs w:val="21"/>
              </w:rPr>
              <w:t>院级获奖</w:t>
            </w:r>
          </w:p>
        </w:tc>
        <w:tc>
          <w:tcPr>
            <w:tcW w:w="999"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rPr>
                <w:rFonts w:ascii="仿宋" w:eastAsia="仿宋" w:hAnsi="仿宋"/>
                <w:color w:val="000000"/>
                <w:szCs w:val="21"/>
              </w:rPr>
            </w:pPr>
          </w:p>
        </w:tc>
        <w:tc>
          <w:tcPr>
            <w:tcW w:w="672" w:type="dxa"/>
            <w:tcBorders>
              <w:top w:val="single" w:sz="4" w:space="0" w:color="auto"/>
              <w:left w:val="single" w:sz="6" w:space="0" w:color="auto"/>
              <w:bottom w:val="single" w:sz="4" w:space="0" w:color="auto"/>
              <w:right w:val="single" w:sz="6" w:space="0" w:color="auto"/>
            </w:tcBorders>
            <w:vAlign w:val="center"/>
          </w:tcPr>
          <w:p w:rsidR="00000000" w:rsidRDefault="000E3E10">
            <w:pPr>
              <w:adjustRightInd w:val="0"/>
              <w:snapToGrid w:val="0"/>
              <w:spacing w:line="0" w:lineRule="atLeast"/>
              <w:jc w:val="center"/>
              <w:rPr>
                <w:rFonts w:ascii="仿宋" w:eastAsia="仿宋" w:hAnsi="仿宋"/>
                <w:color w:val="000000"/>
                <w:szCs w:val="21"/>
              </w:rPr>
            </w:pPr>
            <w:r>
              <w:rPr>
                <w:rFonts w:ascii="仿宋" w:eastAsia="仿宋" w:hAnsi="仿宋" w:hint="eastAsia"/>
                <w:color w:val="000000"/>
                <w:szCs w:val="21"/>
              </w:rPr>
              <w:t>1</w:t>
            </w:r>
          </w:p>
        </w:tc>
        <w:tc>
          <w:tcPr>
            <w:tcW w:w="503" w:type="dxa"/>
            <w:vMerge/>
            <w:tcBorders>
              <w:left w:val="single" w:sz="6"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c>
          <w:tcPr>
            <w:tcW w:w="1561" w:type="dxa"/>
            <w:vMerge/>
            <w:tcBorders>
              <w:left w:val="single" w:sz="4" w:space="0" w:color="auto"/>
              <w:bottom w:val="single" w:sz="6" w:space="0" w:color="auto"/>
              <w:right w:val="single" w:sz="4" w:space="0" w:color="auto"/>
            </w:tcBorders>
            <w:vAlign w:val="center"/>
          </w:tcPr>
          <w:p w:rsidR="00000000" w:rsidRDefault="000E3E10">
            <w:pPr>
              <w:widowControl/>
              <w:spacing w:line="0" w:lineRule="atLeast"/>
              <w:rPr>
                <w:rFonts w:ascii="仿宋" w:eastAsia="仿宋" w:hAnsi="仿宋"/>
                <w:color w:val="000000"/>
                <w:szCs w:val="21"/>
              </w:rPr>
            </w:pPr>
          </w:p>
        </w:tc>
      </w:tr>
    </w:tbl>
    <w:p w:rsidR="00000000" w:rsidRDefault="000E3E10">
      <w:pPr>
        <w:tabs>
          <w:tab w:val="left" w:pos="1980"/>
        </w:tabs>
        <w:rPr>
          <w:color w:val="000000"/>
          <w:sz w:val="20"/>
          <w:szCs w:val="20"/>
        </w:rPr>
      </w:pPr>
      <w:r>
        <w:rPr>
          <w:rFonts w:hint="eastAsia"/>
          <w:color w:val="000000"/>
          <w:sz w:val="20"/>
          <w:szCs w:val="20"/>
        </w:rPr>
        <w:t>注：本表将根据国家相关政策、法规适时进行调整</w:t>
      </w:r>
    </w:p>
    <w:p w:rsidR="00000000" w:rsidRDefault="000E3E10">
      <w:pPr>
        <w:spacing w:line="720" w:lineRule="exact"/>
        <w:ind w:right="480"/>
        <w:jc w:val="right"/>
        <w:rPr>
          <w:rFonts w:ascii="仿宋" w:eastAsia="仿宋" w:hAnsi="仿宋"/>
          <w:color w:val="000000"/>
          <w:sz w:val="32"/>
          <w:szCs w:val="32"/>
        </w:rPr>
      </w:pPr>
    </w:p>
    <w:p w:rsidR="00000000" w:rsidRDefault="000E3E10">
      <w:pPr>
        <w:spacing w:line="720" w:lineRule="exact"/>
        <w:ind w:right="480"/>
        <w:jc w:val="right"/>
        <w:rPr>
          <w:rFonts w:ascii="仿宋" w:eastAsia="仿宋" w:hAnsi="仿宋"/>
          <w:color w:val="000000"/>
          <w:sz w:val="32"/>
          <w:szCs w:val="32"/>
        </w:rPr>
      </w:pPr>
    </w:p>
    <w:p w:rsidR="00000000" w:rsidRDefault="000E3E10">
      <w:pPr>
        <w:spacing w:line="720" w:lineRule="exact"/>
        <w:ind w:right="480"/>
        <w:jc w:val="right"/>
        <w:rPr>
          <w:rFonts w:ascii="仿宋" w:eastAsia="仿宋" w:hAnsi="仿宋"/>
          <w:color w:val="000000"/>
          <w:sz w:val="32"/>
          <w:szCs w:val="32"/>
        </w:rPr>
      </w:pPr>
    </w:p>
    <w:p w:rsidR="00000000" w:rsidRDefault="000E3E10">
      <w:pPr>
        <w:spacing w:line="720" w:lineRule="exact"/>
        <w:ind w:right="480"/>
        <w:jc w:val="right"/>
        <w:rPr>
          <w:rFonts w:ascii="仿宋" w:eastAsia="仿宋" w:hAnsi="仿宋"/>
          <w:color w:val="000000"/>
          <w:sz w:val="32"/>
          <w:szCs w:val="32"/>
        </w:rPr>
      </w:pPr>
    </w:p>
    <w:p w:rsidR="00000000" w:rsidRDefault="000E3E10">
      <w:pPr>
        <w:spacing w:line="720" w:lineRule="exact"/>
        <w:ind w:right="480"/>
        <w:jc w:val="right"/>
        <w:rPr>
          <w:rFonts w:ascii="仿宋" w:eastAsia="仿宋" w:hAnsi="仿宋"/>
          <w:color w:val="000000"/>
          <w:sz w:val="32"/>
          <w:szCs w:val="32"/>
        </w:rPr>
      </w:pPr>
    </w:p>
    <w:p w:rsidR="00000000" w:rsidRDefault="000E3E10">
      <w:pPr>
        <w:spacing w:line="720" w:lineRule="exact"/>
        <w:ind w:right="480"/>
        <w:rPr>
          <w:rFonts w:ascii="仿宋" w:eastAsia="仿宋" w:hAnsi="仿宋"/>
          <w:color w:val="000000"/>
          <w:sz w:val="32"/>
          <w:szCs w:val="32"/>
        </w:rPr>
      </w:pPr>
    </w:p>
    <w:p w:rsidR="00000000" w:rsidRDefault="000E3E10"/>
    <w:p w:rsidR="00000000" w:rsidRDefault="000E3E10">
      <w:pPr>
        <w:tabs>
          <w:tab w:val="left" w:pos="8460"/>
        </w:tabs>
        <w:spacing w:line="400" w:lineRule="exact"/>
        <w:jc w:val="center"/>
        <w:rPr>
          <w:rFonts w:ascii="宋体"/>
          <w:sz w:val="44"/>
        </w:rPr>
      </w:pPr>
      <w:r>
        <w:rPr>
          <w:rFonts w:ascii="宋体" w:hint="eastAsia"/>
          <w:sz w:val="44"/>
        </w:rPr>
        <w:t xml:space="preserve">                                                                                                                                                                                                                              </w:t>
      </w:r>
      <w:r>
        <w:rPr>
          <w:rFonts w:ascii="宋体" w:hint="eastAsia"/>
          <w:sz w:val="44"/>
        </w:rPr>
        <w:t xml:space="preserve">                                                                                                                                                                                                                                                                </w:t>
      </w:r>
      <w:r>
        <w:rPr>
          <w:rFonts w:ascii="宋体" w:hint="eastAsia"/>
          <w:sz w:val="44"/>
        </w:rPr>
        <w:t xml:space="preserve">                                                                                                                                                           </w:t>
      </w:r>
    </w:p>
    <w:sectPr w:rsidR="00000000">
      <w:footerReference w:type="even" r:id="rId12"/>
      <w:footerReference w:type="default" r:id="rId13"/>
      <w:pgSz w:w="11906" w:h="16838"/>
      <w:pgMar w:top="1673" w:right="1361" w:bottom="1673" w:left="147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E3E10">
      <w:r>
        <w:separator/>
      </w:r>
    </w:p>
  </w:endnote>
  <w:endnote w:type="continuationSeparator" w:id="0">
    <w:p w:rsidR="00000000" w:rsidRDefault="000E3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E3E10">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E3E10">
    <w:pPr>
      <w:pStyle w:val="a5"/>
      <w:jc w:val="center"/>
    </w:pPr>
    <w:r>
      <w:fldChar w:fldCharType="begin"/>
    </w:r>
    <w:r>
      <w:instrText>PAGE   \* MERGEFORMAT</w:instrText>
    </w:r>
    <w:r>
      <w:fldChar w:fldCharType="separate"/>
    </w:r>
    <w:r w:rsidRPr="000E3E10">
      <w:rPr>
        <w:noProof/>
        <w:lang w:val="zh-CN" w:eastAsia="zh-CN"/>
      </w:rPr>
      <w:t>2</w:t>
    </w:r>
    <w:r>
      <w:fldChar w:fldCharType="end"/>
    </w:r>
  </w:p>
  <w:p w:rsidR="00000000" w:rsidRDefault="000E3E10">
    <w:pPr>
      <w:spacing w:line="200" w:lineRule="exact"/>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E3E10">
    <w:pPr>
      <w:pStyle w:val="a5"/>
      <w:framePr w:wrap="around" w:vAnchor="text" w:hAnchor="margin" w:xAlign="center" w:y="1"/>
      <w:rPr>
        <w:rStyle w:val="a4"/>
      </w:rPr>
    </w:pPr>
    <w:r>
      <w:fldChar w:fldCharType="begin"/>
    </w:r>
    <w:r>
      <w:rPr>
        <w:rStyle w:val="a4"/>
      </w:rPr>
      <w:instrText xml:space="preserve">PAGE  </w:instrText>
    </w:r>
    <w:r>
      <w:fldChar w:fldCharType="end"/>
    </w:r>
  </w:p>
  <w:p w:rsidR="00000000" w:rsidRDefault="000E3E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E3E10">
    <w:pPr>
      <w:pStyle w:val="a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15</w:t>
    </w:r>
    <w:r>
      <w:rPr>
        <w:kern w:val="0"/>
        <w:szCs w:val="21"/>
      </w:rPr>
      <w:fldChar w:fldCharType="end"/>
    </w:r>
    <w:r>
      <w:rPr>
        <w:kern w:val="0"/>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E3E10">
      <w:r>
        <w:separator/>
      </w:r>
    </w:p>
  </w:footnote>
  <w:footnote w:type="continuationSeparator" w:id="0">
    <w:p w:rsidR="00000000" w:rsidRDefault="000E3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r/AtYe8QZq5ZtgXTrCJstXTKL+E=" w:salt="syg+WzbjxRRtn25dJAJUVw=="/>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5F8"/>
    <w:rsid w:val="0001634D"/>
    <w:rsid w:val="00036F87"/>
    <w:rsid w:val="000C516C"/>
    <w:rsid w:val="000E3E10"/>
    <w:rsid w:val="001411FF"/>
    <w:rsid w:val="001C4A81"/>
    <w:rsid w:val="00380673"/>
    <w:rsid w:val="004459CD"/>
    <w:rsid w:val="0085128B"/>
    <w:rsid w:val="00A51C98"/>
    <w:rsid w:val="00B769A4"/>
    <w:rsid w:val="00BE6191"/>
    <w:rsid w:val="00C00305"/>
    <w:rsid w:val="00CF2262"/>
    <w:rsid w:val="00D92658"/>
    <w:rsid w:val="00DA65F8"/>
    <w:rsid w:val="00FC3954"/>
    <w:rsid w:val="27152DA4"/>
    <w:rsid w:val="446E6617"/>
    <w:rsid w:val="73D7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styleId="a4">
    <w:name w:val="page number"/>
    <w:basedOn w:val="a0"/>
  </w:style>
  <w:style w:type="paragraph" w:styleId="a5">
    <w:name w:val="footer"/>
    <w:basedOn w:val="a"/>
    <w:pPr>
      <w:tabs>
        <w:tab w:val="center" w:pos="4153"/>
        <w:tab w:val="right" w:pos="8306"/>
      </w:tabs>
      <w:snapToGrid w:val="0"/>
      <w:jc w:val="left"/>
    </w:pPr>
    <w:rPr>
      <w:sz w:val="18"/>
      <w:szCs w:val="18"/>
    </w:rPr>
  </w:style>
  <w:style w:type="paragraph" w:styleId="a3">
    <w:name w:val="Balloon Text"/>
    <w:basedOn w:val="a"/>
    <w:link w:val="Char"/>
    <w:rPr>
      <w:sz w:val="18"/>
      <w:szCs w:val="18"/>
    </w:rPr>
  </w:style>
  <w:style w:type="paragraph" w:styleId="a6">
    <w:name w:val="Date"/>
    <w:basedOn w:val="a"/>
    <w:next w:val="a"/>
    <w:pPr>
      <w:ind w:leftChars="2500" w:left="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styleId="a4">
    <w:name w:val="page number"/>
    <w:basedOn w:val="a0"/>
  </w:style>
  <w:style w:type="paragraph" w:styleId="a5">
    <w:name w:val="footer"/>
    <w:basedOn w:val="a"/>
    <w:pPr>
      <w:tabs>
        <w:tab w:val="center" w:pos="4153"/>
        <w:tab w:val="right" w:pos="8306"/>
      </w:tabs>
      <w:snapToGrid w:val="0"/>
      <w:jc w:val="left"/>
    </w:pPr>
    <w:rPr>
      <w:sz w:val="18"/>
      <w:szCs w:val="18"/>
    </w:rPr>
  </w:style>
  <w:style w:type="paragraph" w:styleId="a3">
    <w:name w:val="Balloon Text"/>
    <w:basedOn w:val="a"/>
    <w:link w:val="Char"/>
    <w:rPr>
      <w:sz w:val="18"/>
      <w:szCs w:val="18"/>
    </w:rPr>
  </w:style>
  <w:style w:type="paragraph" w:styleId="a6">
    <w:name w:val="Date"/>
    <w:basedOn w:val="a"/>
    <w:next w:val="a"/>
    <w:pPr>
      <w:ind w:leftChars="2500"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5223</Words>
  <Characters>1589</Characters>
  <Application>Microsoft Office Word</Application>
  <DocSecurity>0</DocSecurity>
  <Lines>13</Lines>
  <Paragraphs>13</Paragraphs>
  <ScaleCrop>false</ScaleCrop>
  <Company>微软中国</Company>
  <LinksUpToDate>false</LinksUpToDate>
  <CharactersWithSpaces>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cp:lastModifiedBy>Administrator</cp:lastModifiedBy>
  <cp:revision>2</cp:revision>
  <cp:lastPrinted>2011-04-27T01:01:00Z</cp:lastPrinted>
  <dcterms:created xsi:type="dcterms:W3CDTF">2017-09-08T05:50:00Z</dcterms:created>
  <dcterms:modified xsi:type="dcterms:W3CDTF">2017-09-08T05:50:00Z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